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23" w:rsidRDefault="003E5523" w:rsidP="008D046C">
      <w:pPr>
        <w:pStyle w:val="ConsPlusNormal"/>
        <w:ind w:right="4676" w:firstLine="540"/>
        <w:jc w:val="both"/>
        <w:rPr>
          <w:sz w:val="28"/>
          <w:szCs w:val="28"/>
          <w:shd w:val="clear" w:color="auto" w:fill="FFFFFF"/>
        </w:rPr>
      </w:pPr>
      <w:r>
        <w:rPr>
          <w:noProof/>
          <w:sz w:val="28"/>
          <w:szCs w:val="28"/>
        </w:rPr>
        <w:drawing>
          <wp:anchor distT="0" distB="0" distL="114300" distR="114300" simplePos="0" relativeHeight="251658240" behindDoc="0" locked="0" layoutInCell="1" allowOverlap="1">
            <wp:simplePos x="0" y="0"/>
            <wp:positionH relativeFrom="column">
              <wp:posOffset>2852420</wp:posOffset>
            </wp:positionH>
            <wp:positionV relativeFrom="paragraph">
              <wp:posOffset>-524510</wp:posOffset>
            </wp:positionV>
            <wp:extent cx="733425" cy="895350"/>
            <wp:effectExtent l="19050" t="0" r="9525" b="0"/>
            <wp:wrapNone/>
            <wp:docPr id="2" name="Рисунок 2"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СТ Герб Конгур"/>
                    <pic:cNvPicPr>
                      <a:picLocks noChangeAspect="1" noChangeArrowheads="1"/>
                    </pic:cNvPicPr>
                  </pic:nvPicPr>
                  <pic:blipFill>
                    <a:blip r:embed="rId8" cstate="print"/>
                    <a:srcRect/>
                    <a:stretch>
                      <a:fillRect/>
                    </a:stretch>
                  </pic:blipFill>
                  <pic:spPr bwMode="auto">
                    <a:xfrm>
                      <a:off x="0" y="0"/>
                      <a:ext cx="733425" cy="895350"/>
                    </a:xfrm>
                    <a:prstGeom prst="rect">
                      <a:avLst/>
                    </a:prstGeom>
                    <a:noFill/>
                    <a:ln w="9525">
                      <a:noFill/>
                      <a:miter lim="800000"/>
                      <a:headEnd/>
                      <a:tailEnd/>
                    </a:ln>
                  </pic:spPr>
                </pic:pic>
              </a:graphicData>
            </a:graphic>
          </wp:anchor>
        </w:drawing>
      </w:r>
    </w:p>
    <w:p w:rsidR="003E5523" w:rsidRDefault="003E5523" w:rsidP="003E5523">
      <w:pPr>
        <w:pStyle w:val="ConsPlusNormal"/>
        <w:ind w:right="4537" w:firstLine="540"/>
        <w:jc w:val="both"/>
        <w:rPr>
          <w:sz w:val="28"/>
          <w:szCs w:val="28"/>
          <w:shd w:val="clear" w:color="auto" w:fill="FFFFFF"/>
        </w:rPr>
      </w:pPr>
    </w:p>
    <w:p w:rsidR="003E5523" w:rsidRPr="00B075A6" w:rsidRDefault="003E5523" w:rsidP="003E5523">
      <w:pPr>
        <w:ind w:firstLine="567"/>
        <w:contextualSpacing/>
        <w:jc w:val="center"/>
        <w:rPr>
          <w:sz w:val="28"/>
          <w:szCs w:val="28"/>
        </w:rPr>
      </w:pPr>
      <w:r w:rsidRPr="00B075A6">
        <w:rPr>
          <w:sz w:val="28"/>
          <w:szCs w:val="28"/>
        </w:rPr>
        <w:t>СОВЕТ ДЕПУТАТОВ</w:t>
      </w:r>
    </w:p>
    <w:p w:rsidR="003E5523" w:rsidRPr="00B075A6" w:rsidRDefault="003E5523" w:rsidP="003E5523">
      <w:pPr>
        <w:ind w:firstLine="567"/>
        <w:contextualSpacing/>
        <w:jc w:val="center"/>
        <w:rPr>
          <w:sz w:val="28"/>
          <w:szCs w:val="28"/>
        </w:rPr>
      </w:pPr>
      <w:r w:rsidRPr="00B075A6">
        <w:rPr>
          <w:sz w:val="28"/>
          <w:szCs w:val="28"/>
        </w:rPr>
        <w:t>ЛОТОШИНСКОГО МУНИЦИПАЛЬНОГО РАЙОНА</w:t>
      </w:r>
    </w:p>
    <w:p w:rsidR="003E5523" w:rsidRPr="00B075A6" w:rsidRDefault="003E5523" w:rsidP="003E5523">
      <w:pPr>
        <w:ind w:firstLine="567"/>
        <w:contextualSpacing/>
        <w:jc w:val="center"/>
        <w:rPr>
          <w:sz w:val="28"/>
          <w:szCs w:val="28"/>
        </w:rPr>
      </w:pPr>
      <w:r w:rsidRPr="00B075A6">
        <w:rPr>
          <w:sz w:val="28"/>
          <w:szCs w:val="28"/>
        </w:rPr>
        <w:t>МОСКОВСКОЙ ОБЛАСТИ</w:t>
      </w:r>
    </w:p>
    <w:p w:rsidR="003E5523" w:rsidRPr="00B075A6" w:rsidRDefault="003E5523" w:rsidP="003E5523">
      <w:pPr>
        <w:ind w:firstLine="567"/>
        <w:contextualSpacing/>
        <w:jc w:val="center"/>
        <w:rPr>
          <w:b/>
          <w:bCs/>
          <w:sz w:val="28"/>
          <w:szCs w:val="28"/>
        </w:rPr>
      </w:pPr>
    </w:p>
    <w:p w:rsidR="003E5523" w:rsidRPr="00B075A6" w:rsidRDefault="003E5523" w:rsidP="003E5523">
      <w:pPr>
        <w:ind w:firstLine="567"/>
        <w:contextualSpacing/>
        <w:jc w:val="center"/>
        <w:rPr>
          <w:b/>
          <w:bCs/>
          <w:sz w:val="28"/>
          <w:szCs w:val="28"/>
        </w:rPr>
      </w:pPr>
      <w:proofErr w:type="gramStart"/>
      <w:r w:rsidRPr="00B075A6">
        <w:rPr>
          <w:b/>
          <w:bCs/>
          <w:sz w:val="28"/>
          <w:szCs w:val="28"/>
        </w:rPr>
        <w:t>Р</w:t>
      </w:r>
      <w:proofErr w:type="gramEnd"/>
      <w:r w:rsidRPr="00B075A6">
        <w:rPr>
          <w:b/>
          <w:bCs/>
          <w:sz w:val="28"/>
          <w:szCs w:val="28"/>
        </w:rPr>
        <w:t xml:space="preserve"> Е Ш Е Н И Е</w:t>
      </w:r>
    </w:p>
    <w:p w:rsidR="00C970AD" w:rsidRDefault="00C970AD" w:rsidP="00463191">
      <w:pPr>
        <w:ind w:firstLine="567"/>
        <w:contextualSpacing/>
        <w:jc w:val="center"/>
        <w:rPr>
          <w:sz w:val="28"/>
          <w:szCs w:val="28"/>
          <w:u w:val="single"/>
        </w:rPr>
      </w:pPr>
    </w:p>
    <w:p w:rsidR="00463191" w:rsidRPr="006E4179" w:rsidRDefault="00463191" w:rsidP="00463191">
      <w:pPr>
        <w:ind w:firstLine="567"/>
        <w:contextualSpacing/>
        <w:jc w:val="center"/>
        <w:rPr>
          <w:sz w:val="28"/>
          <w:szCs w:val="28"/>
        </w:rPr>
      </w:pPr>
      <w:r w:rsidRPr="006D2BE3">
        <w:rPr>
          <w:sz w:val="28"/>
          <w:szCs w:val="28"/>
          <w:u w:val="single"/>
        </w:rPr>
        <w:t xml:space="preserve">от </w:t>
      </w:r>
      <w:r w:rsidR="00E67C2A">
        <w:rPr>
          <w:sz w:val="28"/>
          <w:szCs w:val="28"/>
          <w:u w:val="single"/>
        </w:rPr>
        <w:t>22.08</w:t>
      </w:r>
      <w:r w:rsidR="006D2BE3" w:rsidRPr="006D2BE3">
        <w:rPr>
          <w:sz w:val="28"/>
          <w:szCs w:val="28"/>
          <w:u w:val="single"/>
        </w:rPr>
        <w:t>.201</w:t>
      </w:r>
      <w:r w:rsidR="00855166">
        <w:rPr>
          <w:sz w:val="28"/>
          <w:szCs w:val="28"/>
          <w:u w:val="single"/>
        </w:rPr>
        <w:t>8</w:t>
      </w:r>
      <w:r w:rsidRPr="006E4179">
        <w:rPr>
          <w:sz w:val="28"/>
          <w:szCs w:val="28"/>
        </w:rPr>
        <w:t xml:space="preserve">  № </w:t>
      </w:r>
      <w:r w:rsidR="008D046C" w:rsidRPr="008D046C">
        <w:rPr>
          <w:sz w:val="28"/>
          <w:szCs w:val="28"/>
          <w:u w:val="single"/>
        </w:rPr>
        <w:t>46</w:t>
      </w:r>
      <w:r w:rsidR="009C287F">
        <w:rPr>
          <w:sz w:val="28"/>
          <w:szCs w:val="28"/>
          <w:u w:val="single"/>
        </w:rPr>
        <w:t>9</w:t>
      </w:r>
      <w:r w:rsidR="008D046C" w:rsidRPr="008D046C">
        <w:rPr>
          <w:sz w:val="28"/>
          <w:szCs w:val="28"/>
          <w:u w:val="single"/>
        </w:rPr>
        <w:t>/4</w:t>
      </w:r>
      <w:r w:rsidR="00E67C2A">
        <w:rPr>
          <w:sz w:val="28"/>
          <w:szCs w:val="28"/>
          <w:u w:val="single"/>
        </w:rPr>
        <w:t>7</w:t>
      </w:r>
    </w:p>
    <w:p w:rsidR="00096D1F" w:rsidRDefault="00096D1F" w:rsidP="00CA607B">
      <w:pPr>
        <w:jc w:val="center"/>
        <w:rPr>
          <w:sz w:val="28"/>
          <w:szCs w:val="28"/>
          <w:u w:val="single"/>
        </w:rPr>
      </w:pPr>
    </w:p>
    <w:p w:rsidR="00890F50" w:rsidRPr="00C412FD" w:rsidRDefault="00890F50" w:rsidP="00C412FD">
      <w:pPr>
        <w:shd w:val="clear" w:color="auto" w:fill="FFFFFF"/>
        <w:ind w:left="19" w:right="4074"/>
        <w:jc w:val="both"/>
        <w:rPr>
          <w:bCs/>
          <w:sz w:val="28"/>
          <w:szCs w:val="28"/>
        </w:rPr>
      </w:pPr>
      <w:r w:rsidRPr="00C412FD">
        <w:rPr>
          <w:bCs/>
          <w:sz w:val="28"/>
          <w:szCs w:val="28"/>
        </w:rPr>
        <w:t xml:space="preserve">Об утверждении стоимости услуг, </w:t>
      </w:r>
      <w:r w:rsidRPr="00C412FD">
        <w:rPr>
          <w:bCs/>
          <w:spacing w:val="-1"/>
          <w:sz w:val="28"/>
          <w:szCs w:val="28"/>
        </w:rPr>
        <w:t xml:space="preserve">предоставляемых согласно </w:t>
      </w:r>
      <w:r w:rsidRPr="00C412FD">
        <w:rPr>
          <w:bCs/>
          <w:spacing w:val="-3"/>
          <w:sz w:val="28"/>
          <w:szCs w:val="28"/>
        </w:rPr>
        <w:t xml:space="preserve">гарантированному перечню услуг по </w:t>
      </w:r>
      <w:r w:rsidRPr="00C412FD">
        <w:rPr>
          <w:bCs/>
          <w:sz w:val="28"/>
          <w:szCs w:val="28"/>
        </w:rPr>
        <w:t>погребению на территории  Лотошинского  муниципального района Московской области</w:t>
      </w:r>
    </w:p>
    <w:p w:rsidR="00890F50" w:rsidRPr="00890F50" w:rsidRDefault="00890F50" w:rsidP="00890F50">
      <w:pPr>
        <w:shd w:val="clear" w:color="auto" w:fill="FFFFFF"/>
        <w:ind w:left="19" w:right="4493"/>
        <w:jc w:val="both"/>
        <w:rPr>
          <w:sz w:val="28"/>
          <w:szCs w:val="28"/>
        </w:rPr>
      </w:pPr>
    </w:p>
    <w:p w:rsidR="00890F50" w:rsidRPr="00312098" w:rsidRDefault="00890F50" w:rsidP="00890F50">
      <w:pPr>
        <w:shd w:val="clear" w:color="auto" w:fill="FFFFFF"/>
        <w:ind w:firstLine="1134"/>
        <w:jc w:val="both"/>
        <w:rPr>
          <w:b/>
          <w:sz w:val="28"/>
          <w:szCs w:val="28"/>
        </w:rPr>
      </w:pPr>
      <w:proofErr w:type="gramStart"/>
      <w:r w:rsidRPr="00890F50">
        <w:rPr>
          <w:spacing w:val="-9"/>
          <w:sz w:val="28"/>
          <w:szCs w:val="28"/>
        </w:rPr>
        <w:t xml:space="preserve">В соответствии со статьями 9 и 10 Федерального закона от 12 января 1996 года № 8-ФЗ « О погребении и похоронном деле», ст. 14 Федерального законом </w:t>
      </w:r>
      <w:r w:rsidRPr="00890F50">
        <w:rPr>
          <w:spacing w:val="-10"/>
          <w:sz w:val="28"/>
          <w:szCs w:val="28"/>
        </w:rPr>
        <w:t xml:space="preserve">от 6 октября 2003 года №131-ФЗ «Об общих принципах организации местного </w:t>
      </w:r>
      <w:r w:rsidRPr="00890F50">
        <w:rPr>
          <w:spacing w:val="-11"/>
          <w:sz w:val="28"/>
          <w:szCs w:val="28"/>
        </w:rPr>
        <w:t>самоуправления в Российской Федерации», Постановлением Правительства РФ «Об утверждении размера индексации выплат, пособий и компенсаций в 2018 году</w:t>
      </w:r>
      <w:r w:rsidRPr="00890F50">
        <w:rPr>
          <w:color w:val="000000"/>
          <w:spacing w:val="-11"/>
          <w:sz w:val="28"/>
          <w:szCs w:val="28"/>
        </w:rPr>
        <w:t>»,</w:t>
      </w:r>
      <w:r w:rsidRPr="00890F50">
        <w:rPr>
          <w:color w:val="000000"/>
          <w:spacing w:val="2"/>
          <w:sz w:val="28"/>
          <w:szCs w:val="28"/>
          <w:shd w:val="clear" w:color="auto" w:fill="FFFFFF"/>
        </w:rPr>
        <w:t xml:space="preserve"> </w:t>
      </w:r>
      <w:hyperlink r:id="rId9" w:history="1">
        <w:r w:rsidRPr="00312098">
          <w:rPr>
            <w:rStyle w:val="a4"/>
            <w:color w:val="000000"/>
            <w:spacing w:val="2"/>
            <w:sz w:val="28"/>
            <w:szCs w:val="28"/>
            <w:u w:val="none"/>
            <w:shd w:val="clear" w:color="auto" w:fill="FFFFFF"/>
          </w:rPr>
          <w:t>Законом Московской области от 17.07.2007 N 115</w:t>
        </w:r>
        <w:proofErr w:type="gramEnd"/>
        <w:r w:rsidRPr="00312098">
          <w:rPr>
            <w:rStyle w:val="a4"/>
            <w:color w:val="000000"/>
            <w:spacing w:val="2"/>
            <w:sz w:val="28"/>
            <w:szCs w:val="28"/>
            <w:u w:val="none"/>
            <w:shd w:val="clear" w:color="auto" w:fill="FFFFFF"/>
          </w:rPr>
          <w:t>/</w:t>
        </w:r>
        <w:proofErr w:type="gramStart"/>
        <w:r w:rsidRPr="00312098">
          <w:rPr>
            <w:rStyle w:val="a4"/>
            <w:color w:val="000000"/>
            <w:spacing w:val="2"/>
            <w:sz w:val="28"/>
            <w:szCs w:val="28"/>
            <w:u w:val="none"/>
            <w:shd w:val="clear" w:color="auto" w:fill="FFFFFF"/>
          </w:rPr>
          <w:t>2007-ОЗ "О погребении и похоронном деле в Московской области"</w:t>
        </w:r>
      </w:hyperlink>
      <w:r w:rsidRPr="00312098">
        <w:rPr>
          <w:color w:val="000000"/>
          <w:spacing w:val="2"/>
          <w:sz w:val="28"/>
          <w:szCs w:val="28"/>
          <w:shd w:val="clear" w:color="auto" w:fill="FFFFFF"/>
        </w:rPr>
        <w:t>, </w:t>
      </w:r>
      <w:hyperlink r:id="rId10" w:history="1">
        <w:r w:rsidRPr="00312098">
          <w:rPr>
            <w:rStyle w:val="a4"/>
            <w:color w:val="000000"/>
            <w:spacing w:val="2"/>
            <w:sz w:val="28"/>
            <w:szCs w:val="28"/>
            <w:u w:val="none"/>
            <w:shd w:val="clear" w:color="auto" w:fill="FFFFFF"/>
          </w:rPr>
          <w:t>распоряжением Министерства экономики Московской области от 11.03.2008 N 8-РМ "Об утверждении Порядка согласования определяемой органами местного самоуправления муниципальных образований Московской области стоимости услуг, предоставляемых согласно гарантированному перечню услуг по погребению отдельных категорий умерших для возмещения специализированной службе по вопросам похоронного дела за счет средств бюджета Московской области"</w:t>
        </w:r>
      </w:hyperlink>
      <w:r w:rsidRPr="00312098">
        <w:rPr>
          <w:color w:val="000000"/>
          <w:spacing w:val="2"/>
          <w:sz w:val="28"/>
          <w:szCs w:val="28"/>
          <w:shd w:val="clear" w:color="auto" w:fill="FFFFFF"/>
        </w:rPr>
        <w:t>, письмом Комитета по ценам</w:t>
      </w:r>
      <w:proofErr w:type="gramEnd"/>
      <w:r w:rsidRPr="00312098">
        <w:rPr>
          <w:color w:val="000000"/>
          <w:spacing w:val="2"/>
          <w:sz w:val="28"/>
          <w:szCs w:val="28"/>
          <w:shd w:val="clear" w:color="auto" w:fill="FFFFFF"/>
        </w:rPr>
        <w:t xml:space="preserve"> и тарифам Московской области </w:t>
      </w:r>
      <w:hyperlink r:id="rId11" w:history="1">
        <w:r w:rsidRPr="00312098">
          <w:rPr>
            <w:rStyle w:val="a4"/>
            <w:color w:val="000000"/>
            <w:spacing w:val="2"/>
            <w:sz w:val="28"/>
            <w:szCs w:val="28"/>
            <w:u w:val="none"/>
            <w:shd w:val="clear" w:color="auto" w:fill="FFFFFF"/>
          </w:rPr>
          <w:t>от 01.02.2018 N 28</w:t>
        </w:r>
      </w:hyperlink>
      <w:r w:rsidRPr="00312098">
        <w:rPr>
          <w:color w:val="000000"/>
          <w:spacing w:val="2"/>
          <w:sz w:val="28"/>
          <w:szCs w:val="28"/>
          <w:shd w:val="clear" w:color="auto" w:fill="FFFFFF"/>
        </w:rPr>
        <w:t> Исх-335/15,</w:t>
      </w:r>
      <w:r w:rsidRPr="00312098">
        <w:rPr>
          <w:spacing w:val="-11"/>
          <w:sz w:val="28"/>
          <w:szCs w:val="28"/>
        </w:rPr>
        <w:t xml:space="preserve"> руководствуясь Уставом Лотошинского муниципального района</w:t>
      </w:r>
      <w:r w:rsidRPr="00312098">
        <w:rPr>
          <w:sz w:val="28"/>
          <w:szCs w:val="28"/>
        </w:rPr>
        <w:t xml:space="preserve"> Московской области, </w:t>
      </w:r>
    </w:p>
    <w:p w:rsidR="00890F50" w:rsidRPr="00890F50" w:rsidRDefault="00890F50" w:rsidP="00890F50">
      <w:pPr>
        <w:jc w:val="both"/>
        <w:rPr>
          <w:b/>
          <w:sz w:val="28"/>
          <w:szCs w:val="28"/>
          <w:u w:val="single"/>
        </w:rPr>
      </w:pPr>
      <w:proofErr w:type="spellStart"/>
      <w:proofErr w:type="gramStart"/>
      <w:r w:rsidRPr="00890F50">
        <w:rPr>
          <w:b/>
          <w:sz w:val="28"/>
          <w:szCs w:val="28"/>
          <w:u w:val="single"/>
        </w:rPr>
        <w:t>р</w:t>
      </w:r>
      <w:proofErr w:type="spellEnd"/>
      <w:proofErr w:type="gramEnd"/>
      <w:r w:rsidRPr="00890F50">
        <w:rPr>
          <w:b/>
          <w:sz w:val="28"/>
          <w:szCs w:val="28"/>
          <w:u w:val="single"/>
        </w:rPr>
        <w:t xml:space="preserve"> е </w:t>
      </w:r>
      <w:proofErr w:type="spellStart"/>
      <w:r w:rsidRPr="00890F50">
        <w:rPr>
          <w:b/>
          <w:sz w:val="28"/>
          <w:szCs w:val="28"/>
          <w:u w:val="single"/>
        </w:rPr>
        <w:t>ш</w:t>
      </w:r>
      <w:proofErr w:type="spellEnd"/>
      <w:r w:rsidRPr="00890F50">
        <w:rPr>
          <w:b/>
          <w:sz w:val="28"/>
          <w:szCs w:val="28"/>
          <w:u w:val="single"/>
        </w:rPr>
        <w:t xml:space="preserve"> и л: </w:t>
      </w:r>
    </w:p>
    <w:p w:rsidR="00890F50" w:rsidRPr="00890F50" w:rsidRDefault="00890F50" w:rsidP="00890F50">
      <w:pPr>
        <w:shd w:val="clear" w:color="auto" w:fill="FFFFFF"/>
        <w:ind w:firstLine="708"/>
        <w:jc w:val="both"/>
        <w:rPr>
          <w:sz w:val="28"/>
          <w:szCs w:val="28"/>
        </w:rPr>
      </w:pPr>
      <w:r w:rsidRPr="00890F50">
        <w:rPr>
          <w:sz w:val="28"/>
          <w:szCs w:val="28"/>
        </w:rPr>
        <w:t xml:space="preserve"> 1. </w:t>
      </w:r>
      <w:r w:rsidRPr="00890F50">
        <w:rPr>
          <w:spacing w:val="-11"/>
          <w:sz w:val="28"/>
          <w:szCs w:val="28"/>
        </w:rPr>
        <w:t xml:space="preserve">Утвердить стоимость услуг, предоставляемых согласно </w:t>
      </w:r>
      <w:r w:rsidRPr="00890F50">
        <w:rPr>
          <w:spacing w:val="-10"/>
          <w:sz w:val="28"/>
          <w:szCs w:val="28"/>
        </w:rPr>
        <w:t>гарантированному перечню услуг по погребению</w:t>
      </w:r>
      <w:r w:rsidRPr="00890F50">
        <w:rPr>
          <w:spacing w:val="-9"/>
          <w:sz w:val="28"/>
          <w:szCs w:val="28"/>
        </w:rPr>
        <w:t xml:space="preserve"> на территории Лотошинского муниципального района </w:t>
      </w:r>
      <w:r w:rsidRPr="00890F50">
        <w:rPr>
          <w:sz w:val="28"/>
          <w:szCs w:val="28"/>
        </w:rPr>
        <w:t>согласно Приложению №1 и Приложению №2.</w:t>
      </w:r>
    </w:p>
    <w:p w:rsidR="00890F50" w:rsidRPr="00890F50" w:rsidRDefault="00890F50" w:rsidP="00890F50">
      <w:pPr>
        <w:tabs>
          <w:tab w:val="left" w:pos="0"/>
        </w:tabs>
        <w:suppressAutoHyphens/>
        <w:jc w:val="both"/>
        <w:rPr>
          <w:sz w:val="28"/>
          <w:szCs w:val="28"/>
        </w:rPr>
      </w:pPr>
      <w:r w:rsidRPr="00890F50">
        <w:rPr>
          <w:sz w:val="28"/>
          <w:szCs w:val="28"/>
        </w:rPr>
        <w:tab/>
        <w:t>2. Считать утратившим силу решение Совета депутатов Лотошинского муниципального района  от 03.05.2012 №352/35 «Об утверждении МУП «Ритуал» тарифов на ритуальные услуги».</w:t>
      </w:r>
    </w:p>
    <w:p w:rsidR="00890F50" w:rsidRPr="00890F50" w:rsidRDefault="00890F50" w:rsidP="00890F50">
      <w:pPr>
        <w:jc w:val="both"/>
        <w:rPr>
          <w:sz w:val="28"/>
          <w:szCs w:val="28"/>
        </w:rPr>
      </w:pPr>
      <w:r w:rsidRPr="00890F50">
        <w:rPr>
          <w:sz w:val="28"/>
          <w:szCs w:val="28"/>
        </w:rPr>
        <w:t xml:space="preserve">  </w:t>
      </w:r>
      <w:r w:rsidRPr="00890F50">
        <w:rPr>
          <w:sz w:val="28"/>
          <w:szCs w:val="28"/>
        </w:rPr>
        <w:tab/>
        <w:t xml:space="preserve">3. Опубликовать настоящее решение в газете «Сельская новь» и разместить на официальном сайте </w:t>
      </w:r>
      <w:hyperlink r:id="rId12" w:history="1">
        <w:r w:rsidRPr="00312098">
          <w:rPr>
            <w:rStyle w:val="a4"/>
            <w:color w:val="auto"/>
            <w:sz w:val="28"/>
            <w:szCs w:val="28"/>
            <w:lang w:val="en-US"/>
          </w:rPr>
          <w:t>www</w:t>
        </w:r>
        <w:r w:rsidRPr="00312098">
          <w:rPr>
            <w:rStyle w:val="a4"/>
            <w:color w:val="auto"/>
            <w:sz w:val="28"/>
            <w:szCs w:val="28"/>
          </w:rPr>
          <w:t>.лотошинье.рф</w:t>
        </w:r>
      </w:hyperlink>
      <w:r w:rsidRPr="00312098">
        <w:rPr>
          <w:sz w:val="28"/>
          <w:szCs w:val="28"/>
        </w:rPr>
        <w:t>.</w:t>
      </w:r>
    </w:p>
    <w:p w:rsidR="00890F50" w:rsidRPr="00890F50" w:rsidRDefault="00C831B2" w:rsidP="00890F50">
      <w:pPr>
        <w:ind w:left="600"/>
        <w:jc w:val="both"/>
        <w:rPr>
          <w:sz w:val="28"/>
          <w:szCs w:val="28"/>
        </w:rPr>
      </w:pPr>
      <w:r>
        <w:rPr>
          <w:sz w:val="28"/>
          <w:szCs w:val="28"/>
        </w:rPr>
        <w:t xml:space="preserve"> </w:t>
      </w:r>
      <w:r w:rsidR="00890F50" w:rsidRPr="00890F50">
        <w:rPr>
          <w:sz w:val="28"/>
          <w:szCs w:val="28"/>
        </w:rPr>
        <w:t>4.</w:t>
      </w:r>
      <w:r>
        <w:rPr>
          <w:sz w:val="28"/>
          <w:szCs w:val="28"/>
        </w:rPr>
        <w:t xml:space="preserve"> </w:t>
      </w:r>
      <w:proofErr w:type="gramStart"/>
      <w:r w:rsidR="00890F50" w:rsidRPr="00890F50">
        <w:rPr>
          <w:sz w:val="28"/>
          <w:szCs w:val="28"/>
        </w:rPr>
        <w:t>Контроль за</w:t>
      </w:r>
      <w:proofErr w:type="gramEnd"/>
      <w:r w:rsidR="00890F50" w:rsidRPr="00890F50">
        <w:rPr>
          <w:sz w:val="28"/>
          <w:szCs w:val="28"/>
        </w:rPr>
        <w:t xml:space="preserve"> выполнением настоящего решения возложить на заместителя Главы администрации Лотошинского муниципального района  Куликова А.Г. </w:t>
      </w:r>
    </w:p>
    <w:p w:rsidR="00890F50" w:rsidRDefault="00890F50" w:rsidP="00890F50">
      <w:pPr>
        <w:jc w:val="both"/>
        <w:rPr>
          <w:sz w:val="28"/>
          <w:szCs w:val="28"/>
        </w:rPr>
      </w:pPr>
    </w:p>
    <w:p w:rsidR="007469C7" w:rsidRDefault="007469C7" w:rsidP="00890F50">
      <w:pPr>
        <w:jc w:val="both"/>
        <w:rPr>
          <w:sz w:val="28"/>
          <w:szCs w:val="28"/>
        </w:rPr>
      </w:pPr>
    </w:p>
    <w:p w:rsidR="007469C7" w:rsidRDefault="007469C7" w:rsidP="00890F50">
      <w:pPr>
        <w:jc w:val="both"/>
        <w:rPr>
          <w:sz w:val="28"/>
          <w:szCs w:val="28"/>
        </w:rPr>
      </w:pPr>
    </w:p>
    <w:p w:rsidR="007469C7" w:rsidRPr="00890F50" w:rsidRDefault="007469C7" w:rsidP="00890F50">
      <w:pPr>
        <w:jc w:val="both"/>
        <w:rPr>
          <w:sz w:val="28"/>
          <w:szCs w:val="28"/>
        </w:rPr>
      </w:pPr>
    </w:p>
    <w:p w:rsidR="00890F50" w:rsidRPr="00890F50" w:rsidRDefault="00890F50" w:rsidP="00890F50">
      <w:pPr>
        <w:rPr>
          <w:sz w:val="28"/>
          <w:szCs w:val="28"/>
        </w:rPr>
      </w:pPr>
      <w:r w:rsidRPr="00890F50">
        <w:rPr>
          <w:sz w:val="28"/>
          <w:szCs w:val="28"/>
        </w:rPr>
        <w:lastRenderedPageBreak/>
        <w:t xml:space="preserve">Председатель Совета депутатов </w:t>
      </w:r>
    </w:p>
    <w:p w:rsidR="00890F50" w:rsidRPr="00890F50" w:rsidRDefault="00890F50" w:rsidP="00890F50">
      <w:pPr>
        <w:rPr>
          <w:sz w:val="28"/>
          <w:szCs w:val="28"/>
        </w:rPr>
      </w:pPr>
      <w:r w:rsidRPr="00890F50">
        <w:rPr>
          <w:sz w:val="28"/>
          <w:szCs w:val="28"/>
        </w:rPr>
        <w:t xml:space="preserve">Лотошинского муниципального района                            </w:t>
      </w:r>
      <w:r w:rsidR="007469C7">
        <w:rPr>
          <w:sz w:val="28"/>
          <w:szCs w:val="28"/>
        </w:rPr>
        <w:t xml:space="preserve"> </w:t>
      </w:r>
      <w:r>
        <w:rPr>
          <w:sz w:val="28"/>
          <w:szCs w:val="28"/>
        </w:rPr>
        <w:t xml:space="preserve">            </w:t>
      </w:r>
      <w:r w:rsidRPr="00890F50">
        <w:rPr>
          <w:sz w:val="28"/>
          <w:szCs w:val="28"/>
        </w:rPr>
        <w:t xml:space="preserve">      Р.Н.Смирнов</w:t>
      </w:r>
    </w:p>
    <w:p w:rsidR="00890F50" w:rsidRPr="00890F50" w:rsidRDefault="00890F50" w:rsidP="00890F50">
      <w:pPr>
        <w:jc w:val="both"/>
        <w:rPr>
          <w:sz w:val="28"/>
          <w:szCs w:val="28"/>
        </w:rPr>
      </w:pPr>
    </w:p>
    <w:p w:rsidR="00890F50" w:rsidRPr="00890F50" w:rsidRDefault="00890F50" w:rsidP="00890F50">
      <w:pPr>
        <w:jc w:val="both"/>
        <w:rPr>
          <w:sz w:val="28"/>
          <w:szCs w:val="28"/>
        </w:rPr>
      </w:pPr>
      <w:r w:rsidRPr="00890F50">
        <w:rPr>
          <w:sz w:val="28"/>
          <w:szCs w:val="28"/>
        </w:rPr>
        <w:t xml:space="preserve">И.о. Главы  администрации </w:t>
      </w:r>
      <w:proofErr w:type="gramStart"/>
      <w:r w:rsidRPr="00890F50">
        <w:rPr>
          <w:sz w:val="28"/>
          <w:szCs w:val="28"/>
        </w:rPr>
        <w:t>Лотошинского</w:t>
      </w:r>
      <w:proofErr w:type="gramEnd"/>
    </w:p>
    <w:p w:rsidR="00890F50" w:rsidRPr="00890F50" w:rsidRDefault="00890F50" w:rsidP="00890F50">
      <w:pPr>
        <w:jc w:val="both"/>
        <w:rPr>
          <w:sz w:val="28"/>
          <w:szCs w:val="28"/>
        </w:rPr>
      </w:pPr>
      <w:r w:rsidRPr="00890F50">
        <w:rPr>
          <w:sz w:val="28"/>
          <w:szCs w:val="28"/>
        </w:rPr>
        <w:t xml:space="preserve">муниципального  района                                                                 </w:t>
      </w:r>
      <w:r w:rsidR="00312098">
        <w:rPr>
          <w:sz w:val="28"/>
          <w:szCs w:val="28"/>
        </w:rPr>
        <w:t xml:space="preserve">      </w:t>
      </w:r>
      <w:r w:rsidRPr="00890F50">
        <w:rPr>
          <w:sz w:val="28"/>
          <w:szCs w:val="28"/>
        </w:rPr>
        <w:t xml:space="preserve">А.Э. Шагиев                         </w:t>
      </w:r>
    </w:p>
    <w:p w:rsidR="00890F50" w:rsidRDefault="00CB6998" w:rsidP="00890F50">
      <w:pPr>
        <w:jc w:val="both"/>
        <w:rPr>
          <w:sz w:val="28"/>
          <w:szCs w:val="28"/>
        </w:rPr>
      </w:pPr>
      <w:r>
        <w:rPr>
          <w:sz w:val="28"/>
          <w:szCs w:val="28"/>
        </w:rPr>
        <w:t>ВЕРНО:</w:t>
      </w:r>
    </w:p>
    <w:p w:rsidR="00890F50" w:rsidRPr="00890F50" w:rsidRDefault="00890F50" w:rsidP="00890F50">
      <w:pPr>
        <w:jc w:val="both"/>
        <w:rPr>
          <w:sz w:val="28"/>
          <w:szCs w:val="28"/>
        </w:rPr>
      </w:pPr>
      <w:r w:rsidRPr="00890F50">
        <w:rPr>
          <w:sz w:val="28"/>
          <w:szCs w:val="28"/>
        </w:rPr>
        <w:t xml:space="preserve">Разослать: депутатам – 15 </w:t>
      </w:r>
      <w:proofErr w:type="spellStart"/>
      <w:proofErr w:type="gramStart"/>
      <w:r w:rsidRPr="00890F50">
        <w:rPr>
          <w:sz w:val="28"/>
          <w:szCs w:val="28"/>
        </w:rPr>
        <w:t>экз</w:t>
      </w:r>
      <w:proofErr w:type="spellEnd"/>
      <w:proofErr w:type="gramEnd"/>
      <w:r w:rsidRPr="00890F50">
        <w:rPr>
          <w:sz w:val="28"/>
          <w:szCs w:val="28"/>
        </w:rPr>
        <w:t>, прокурору, газете «Сельская новь», юридическому отделу, прокурору, в дело</w:t>
      </w:r>
    </w:p>
    <w:p w:rsidR="00890F50" w:rsidRPr="00890F50" w:rsidRDefault="00890F50" w:rsidP="00890F50">
      <w:pPr>
        <w:jc w:val="both"/>
        <w:rPr>
          <w:sz w:val="28"/>
          <w:szCs w:val="28"/>
        </w:rPr>
      </w:pPr>
    </w:p>
    <w:p w:rsidR="00890F50" w:rsidRP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CB6998" w:rsidRDefault="00CB6998" w:rsidP="00890F50">
      <w:pPr>
        <w:jc w:val="both"/>
        <w:rPr>
          <w:sz w:val="28"/>
          <w:szCs w:val="28"/>
        </w:rPr>
      </w:pPr>
    </w:p>
    <w:p w:rsidR="00890F50" w:rsidRPr="00890F50" w:rsidRDefault="00890F50" w:rsidP="00164C9A">
      <w:pPr>
        <w:jc w:val="right"/>
        <w:rPr>
          <w:bCs/>
          <w:spacing w:val="-3"/>
          <w:sz w:val="28"/>
          <w:szCs w:val="28"/>
        </w:rPr>
      </w:pPr>
      <w:r w:rsidRPr="00890F50">
        <w:rPr>
          <w:sz w:val="28"/>
          <w:szCs w:val="28"/>
        </w:rPr>
        <w:lastRenderedPageBreak/>
        <w:t>П</w:t>
      </w:r>
      <w:r w:rsidRPr="00890F50">
        <w:rPr>
          <w:bCs/>
          <w:spacing w:val="-3"/>
          <w:sz w:val="28"/>
          <w:szCs w:val="28"/>
        </w:rPr>
        <w:t xml:space="preserve">риложение 1 </w:t>
      </w:r>
    </w:p>
    <w:p w:rsidR="00890F50" w:rsidRPr="00890F50" w:rsidRDefault="00890F50" w:rsidP="00890F50">
      <w:pPr>
        <w:shd w:val="clear" w:color="auto" w:fill="FFFFFF"/>
        <w:ind w:firstLine="34"/>
        <w:jc w:val="both"/>
        <w:rPr>
          <w:b/>
          <w:bCs/>
          <w:sz w:val="28"/>
          <w:szCs w:val="28"/>
        </w:rPr>
      </w:pPr>
    </w:p>
    <w:p w:rsidR="00890F50" w:rsidRPr="00890F50" w:rsidRDefault="00890F50" w:rsidP="00164C9A">
      <w:pPr>
        <w:shd w:val="clear" w:color="auto" w:fill="FFFFFF"/>
        <w:ind w:firstLine="34"/>
        <w:jc w:val="center"/>
        <w:rPr>
          <w:b/>
          <w:bCs/>
          <w:sz w:val="28"/>
          <w:szCs w:val="28"/>
        </w:rPr>
      </w:pPr>
      <w:r w:rsidRPr="00890F50">
        <w:rPr>
          <w:b/>
          <w:bCs/>
          <w:sz w:val="28"/>
          <w:szCs w:val="28"/>
        </w:rPr>
        <w:t>Требования</w:t>
      </w:r>
    </w:p>
    <w:p w:rsidR="00890F50" w:rsidRPr="00890F50" w:rsidRDefault="00890F50" w:rsidP="00164C9A">
      <w:pPr>
        <w:shd w:val="clear" w:color="auto" w:fill="FFFFFF"/>
        <w:ind w:firstLine="34"/>
        <w:jc w:val="center"/>
        <w:rPr>
          <w:b/>
          <w:bCs/>
          <w:spacing w:val="-3"/>
          <w:sz w:val="28"/>
          <w:szCs w:val="28"/>
        </w:rPr>
      </w:pPr>
      <w:r w:rsidRPr="00890F50">
        <w:rPr>
          <w:b/>
          <w:bCs/>
          <w:spacing w:val="-1"/>
          <w:sz w:val="28"/>
          <w:szCs w:val="28"/>
        </w:rPr>
        <w:t xml:space="preserve">к качеству услуг, предоставляемых согласно гарантированному перечню услуг </w:t>
      </w:r>
      <w:r w:rsidRPr="00890F50">
        <w:rPr>
          <w:b/>
          <w:bCs/>
          <w:spacing w:val="-3"/>
          <w:sz w:val="28"/>
          <w:szCs w:val="28"/>
        </w:rPr>
        <w:t>по погребению.</w:t>
      </w:r>
    </w:p>
    <w:p w:rsidR="00890F50" w:rsidRPr="00890F50" w:rsidRDefault="00890F50" w:rsidP="00890F50">
      <w:pPr>
        <w:shd w:val="clear" w:color="auto" w:fill="FFFFFF"/>
        <w:ind w:firstLine="34"/>
        <w:jc w:val="both"/>
        <w:rPr>
          <w:sz w:val="28"/>
          <w:szCs w:val="28"/>
        </w:rPr>
      </w:pPr>
    </w:p>
    <w:p w:rsidR="00890F50" w:rsidRPr="00890F50" w:rsidRDefault="00890F50" w:rsidP="00890F50">
      <w:pPr>
        <w:shd w:val="clear" w:color="auto" w:fill="FFFFFF"/>
        <w:tabs>
          <w:tab w:val="left" w:pos="1229"/>
        </w:tabs>
        <w:ind w:left="960"/>
        <w:jc w:val="both"/>
        <w:rPr>
          <w:sz w:val="28"/>
          <w:szCs w:val="28"/>
        </w:rPr>
      </w:pPr>
      <w:r w:rsidRPr="00890F50">
        <w:rPr>
          <w:bCs/>
          <w:spacing w:val="-30"/>
          <w:sz w:val="28"/>
          <w:szCs w:val="28"/>
        </w:rPr>
        <w:t>1</w:t>
      </w:r>
      <w:r w:rsidRPr="00890F50">
        <w:rPr>
          <w:b/>
          <w:bCs/>
          <w:spacing w:val="-30"/>
          <w:sz w:val="28"/>
          <w:szCs w:val="28"/>
        </w:rPr>
        <w:t>.</w:t>
      </w:r>
      <w:r w:rsidRPr="00890F50">
        <w:rPr>
          <w:b/>
          <w:bCs/>
          <w:sz w:val="28"/>
          <w:szCs w:val="28"/>
        </w:rPr>
        <w:tab/>
      </w:r>
      <w:r w:rsidRPr="00890F50">
        <w:rPr>
          <w:sz w:val="28"/>
          <w:szCs w:val="28"/>
        </w:rPr>
        <w:t>Оформление документов, необходимых для погребения.</w:t>
      </w:r>
      <w:r w:rsidRPr="00890F50">
        <w:rPr>
          <w:sz w:val="28"/>
          <w:szCs w:val="28"/>
        </w:rPr>
        <w:br/>
      </w:r>
      <w:r w:rsidRPr="00890F50">
        <w:rPr>
          <w:spacing w:val="-1"/>
          <w:sz w:val="28"/>
          <w:szCs w:val="28"/>
        </w:rPr>
        <w:t>Оформление документов, необходимых для погребения, включает в себя:</w:t>
      </w:r>
    </w:p>
    <w:p w:rsidR="00890F50" w:rsidRPr="00890F50" w:rsidRDefault="00890F50" w:rsidP="00890F50">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890F50">
        <w:rPr>
          <w:sz w:val="28"/>
          <w:szCs w:val="28"/>
        </w:rPr>
        <w:t>прием заказов на захоронение;</w:t>
      </w:r>
    </w:p>
    <w:p w:rsidR="00890F50" w:rsidRPr="00890F50" w:rsidRDefault="00890F50" w:rsidP="00890F50">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890F50">
        <w:rPr>
          <w:sz w:val="28"/>
          <w:szCs w:val="28"/>
        </w:rPr>
        <w:t>оформление разрешения на захоронение.</w:t>
      </w:r>
    </w:p>
    <w:p w:rsidR="00890F50" w:rsidRPr="00890F50" w:rsidRDefault="00890F50" w:rsidP="00890F50">
      <w:pPr>
        <w:shd w:val="clear" w:color="auto" w:fill="FFFFFF"/>
        <w:tabs>
          <w:tab w:val="left" w:pos="1210"/>
        </w:tabs>
        <w:ind w:left="134" w:firstLine="826"/>
        <w:jc w:val="both"/>
        <w:rPr>
          <w:sz w:val="28"/>
          <w:szCs w:val="28"/>
        </w:rPr>
      </w:pPr>
      <w:r w:rsidRPr="00890F50">
        <w:rPr>
          <w:spacing w:val="-6"/>
          <w:sz w:val="28"/>
          <w:szCs w:val="28"/>
        </w:rPr>
        <w:t>2.</w:t>
      </w:r>
      <w:r w:rsidRPr="00890F50">
        <w:rPr>
          <w:sz w:val="28"/>
          <w:szCs w:val="28"/>
        </w:rPr>
        <w:tab/>
      </w:r>
      <w:r w:rsidRPr="00890F50">
        <w:rPr>
          <w:spacing w:val="-1"/>
          <w:sz w:val="28"/>
          <w:szCs w:val="28"/>
        </w:rPr>
        <w:t>Предоставление и доставка гроба и других предметов, необходимых для</w:t>
      </w:r>
      <w:r w:rsidR="00164C9A">
        <w:rPr>
          <w:spacing w:val="-1"/>
          <w:sz w:val="28"/>
          <w:szCs w:val="28"/>
        </w:rPr>
        <w:t xml:space="preserve"> </w:t>
      </w:r>
      <w:r w:rsidRPr="00890F50">
        <w:rPr>
          <w:sz w:val="28"/>
          <w:szCs w:val="28"/>
        </w:rPr>
        <w:t>погребения.</w:t>
      </w:r>
    </w:p>
    <w:p w:rsidR="00890F50" w:rsidRPr="00890F50" w:rsidRDefault="00890F50" w:rsidP="00890F50">
      <w:pPr>
        <w:shd w:val="clear" w:color="auto" w:fill="FFFFFF"/>
        <w:ind w:left="970"/>
        <w:jc w:val="both"/>
        <w:rPr>
          <w:sz w:val="28"/>
          <w:szCs w:val="28"/>
        </w:rPr>
      </w:pPr>
      <w:r w:rsidRPr="00890F50">
        <w:rPr>
          <w:sz w:val="28"/>
          <w:szCs w:val="28"/>
        </w:rPr>
        <w:t>Предоставляется деревянный необитый гроб.</w:t>
      </w:r>
    </w:p>
    <w:p w:rsidR="00890F50" w:rsidRPr="00890F50" w:rsidRDefault="00890F50" w:rsidP="00890F50">
      <w:pPr>
        <w:shd w:val="clear" w:color="auto" w:fill="FFFFFF"/>
        <w:tabs>
          <w:tab w:val="left" w:pos="1210"/>
        </w:tabs>
        <w:ind w:left="960"/>
        <w:jc w:val="both"/>
        <w:rPr>
          <w:sz w:val="28"/>
          <w:szCs w:val="28"/>
        </w:rPr>
      </w:pPr>
      <w:r w:rsidRPr="00890F50">
        <w:rPr>
          <w:spacing w:val="-11"/>
          <w:sz w:val="28"/>
          <w:szCs w:val="28"/>
        </w:rPr>
        <w:t>3.</w:t>
      </w:r>
      <w:r w:rsidRPr="00890F50">
        <w:rPr>
          <w:sz w:val="28"/>
          <w:szCs w:val="28"/>
        </w:rPr>
        <w:tab/>
        <w:t>Доставка гроба.</w:t>
      </w:r>
    </w:p>
    <w:p w:rsidR="00890F50" w:rsidRPr="00890F50" w:rsidRDefault="00890F50" w:rsidP="00890F50">
      <w:pPr>
        <w:shd w:val="clear" w:color="auto" w:fill="FFFFFF"/>
        <w:ind w:left="125" w:firstLine="835"/>
        <w:jc w:val="both"/>
        <w:rPr>
          <w:sz w:val="28"/>
          <w:szCs w:val="28"/>
        </w:rPr>
      </w:pPr>
      <w:r w:rsidRPr="00890F50">
        <w:rPr>
          <w:spacing w:val="-1"/>
          <w:sz w:val="28"/>
          <w:szCs w:val="28"/>
        </w:rPr>
        <w:t xml:space="preserve">Доставка гроба производится согласно счету-заказу до места нахождения тела </w:t>
      </w:r>
      <w:r w:rsidRPr="00890F50">
        <w:rPr>
          <w:sz w:val="28"/>
          <w:szCs w:val="28"/>
        </w:rPr>
        <w:t>умершего.</w:t>
      </w:r>
    </w:p>
    <w:p w:rsidR="00890F50" w:rsidRPr="00890F50" w:rsidRDefault="00890F50" w:rsidP="00890F50">
      <w:pPr>
        <w:shd w:val="clear" w:color="auto" w:fill="FFFFFF"/>
        <w:tabs>
          <w:tab w:val="left" w:pos="1210"/>
        </w:tabs>
        <w:ind w:left="960"/>
        <w:jc w:val="both"/>
        <w:rPr>
          <w:sz w:val="28"/>
          <w:szCs w:val="28"/>
        </w:rPr>
      </w:pPr>
      <w:r w:rsidRPr="00890F50">
        <w:rPr>
          <w:spacing w:val="-7"/>
          <w:sz w:val="28"/>
          <w:szCs w:val="28"/>
        </w:rPr>
        <w:t>4.</w:t>
      </w:r>
      <w:r w:rsidRPr="00890F50">
        <w:rPr>
          <w:sz w:val="28"/>
          <w:szCs w:val="28"/>
        </w:rPr>
        <w:tab/>
        <w:t>Перевозка тела (останков) умершего на кладбище.</w:t>
      </w:r>
    </w:p>
    <w:p w:rsidR="00890F50" w:rsidRPr="00890F50" w:rsidRDefault="00890F50" w:rsidP="00890F50">
      <w:pPr>
        <w:shd w:val="clear" w:color="auto" w:fill="FFFFFF"/>
        <w:ind w:left="115" w:firstLine="845"/>
        <w:jc w:val="both"/>
        <w:rPr>
          <w:sz w:val="28"/>
          <w:szCs w:val="28"/>
        </w:rPr>
      </w:pPr>
      <w:r w:rsidRPr="00890F50">
        <w:rPr>
          <w:sz w:val="28"/>
          <w:szCs w:val="28"/>
        </w:rPr>
        <w:t xml:space="preserve">Прибытие автокатафалка в указанное в счете - заказе время по адресу заказчика. Вынос закрытого гроба с телом (останками) умершего и установка в </w:t>
      </w:r>
      <w:r w:rsidRPr="00890F50">
        <w:rPr>
          <w:spacing w:val="-1"/>
          <w:sz w:val="28"/>
          <w:szCs w:val="28"/>
        </w:rPr>
        <w:t xml:space="preserve">автокатафалк из помещения морга или дома. Перевозка тела (останков) умершего на </w:t>
      </w:r>
      <w:r w:rsidRPr="00890F50">
        <w:rPr>
          <w:sz w:val="28"/>
          <w:szCs w:val="28"/>
        </w:rPr>
        <w:t>кладбище и перенос к месту захоронения.</w:t>
      </w:r>
    </w:p>
    <w:p w:rsidR="00890F50" w:rsidRPr="00890F50" w:rsidRDefault="00890F50" w:rsidP="00890F50">
      <w:pPr>
        <w:shd w:val="clear" w:color="auto" w:fill="FFFFFF"/>
        <w:tabs>
          <w:tab w:val="left" w:pos="1210"/>
        </w:tabs>
        <w:ind w:left="960"/>
        <w:jc w:val="both"/>
        <w:rPr>
          <w:sz w:val="28"/>
          <w:szCs w:val="28"/>
        </w:rPr>
      </w:pPr>
      <w:r w:rsidRPr="00890F50">
        <w:rPr>
          <w:spacing w:val="-11"/>
          <w:sz w:val="28"/>
          <w:szCs w:val="28"/>
        </w:rPr>
        <w:t>5.</w:t>
      </w:r>
      <w:r w:rsidRPr="00890F50">
        <w:rPr>
          <w:sz w:val="28"/>
          <w:szCs w:val="28"/>
        </w:rPr>
        <w:tab/>
        <w:t>Погребение включает:</w:t>
      </w:r>
    </w:p>
    <w:p w:rsidR="00890F50" w:rsidRPr="00890F50" w:rsidRDefault="00890F50" w:rsidP="00890F50">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890F50">
        <w:rPr>
          <w:sz w:val="28"/>
          <w:szCs w:val="28"/>
        </w:rPr>
        <w:t>расчистку и разметку места могилы;</w:t>
      </w:r>
    </w:p>
    <w:p w:rsidR="00890F50" w:rsidRPr="00890F50" w:rsidRDefault="00890F50" w:rsidP="00890F50">
      <w:pPr>
        <w:widowControl w:val="0"/>
        <w:numPr>
          <w:ilvl w:val="0"/>
          <w:numId w:val="4"/>
        </w:numPr>
        <w:shd w:val="clear" w:color="auto" w:fill="FFFFFF"/>
        <w:tabs>
          <w:tab w:val="left" w:pos="1104"/>
        </w:tabs>
        <w:autoSpaceDE w:val="0"/>
        <w:autoSpaceDN w:val="0"/>
        <w:adjustRightInd w:val="0"/>
        <w:spacing w:line="276" w:lineRule="auto"/>
        <w:ind w:left="115" w:firstLine="845"/>
        <w:jc w:val="both"/>
        <w:rPr>
          <w:sz w:val="28"/>
          <w:szCs w:val="28"/>
        </w:rPr>
      </w:pPr>
      <w:r w:rsidRPr="00890F50">
        <w:rPr>
          <w:sz w:val="28"/>
          <w:szCs w:val="28"/>
        </w:rPr>
        <w:t>рытье могил установленного размера на отведенном участке кладбища землекопами вручную или с использованием механизированных средств;</w:t>
      </w:r>
    </w:p>
    <w:p w:rsidR="00890F50" w:rsidRPr="00890F50" w:rsidRDefault="00890F50" w:rsidP="00890F50">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890F50">
        <w:rPr>
          <w:sz w:val="28"/>
          <w:szCs w:val="28"/>
        </w:rPr>
        <w:t>опускание гроба в могилу;</w:t>
      </w:r>
    </w:p>
    <w:p w:rsidR="00890F50" w:rsidRPr="00890F50" w:rsidRDefault="00890F50" w:rsidP="00890F50">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890F50">
        <w:rPr>
          <w:sz w:val="28"/>
          <w:szCs w:val="28"/>
        </w:rPr>
        <w:t>засыпка могилы вручную или механизированным способом;</w:t>
      </w:r>
    </w:p>
    <w:p w:rsidR="00890F50" w:rsidRPr="00890F50" w:rsidRDefault="00890F50" w:rsidP="00890F50">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890F50">
        <w:rPr>
          <w:sz w:val="28"/>
          <w:szCs w:val="28"/>
        </w:rPr>
        <w:t>устройство надмогильного холма.</w:t>
      </w:r>
    </w:p>
    <w:p w:rsidR="00890F50" w:rsidRPr="007469C7" w:rsidRDefault="00890F50" w:rsidP="00164C9A">
      <w:pPr>
        <w:shd w:val="clear" w:color="auto" w:fill="FFFFFF"/>
        <w:spacing w:before="298"/>
        <w:jc w:val="both"/>
        <w:rPr>
          <w:sz w:val="28"/>
          <w:szCs w:val="28"/>
        </w:rPr>
      </w:pPr>
      <w:r w:rsidRPr="00890F50">
        <w:rPr>
          <w:b/>
          <w:bCs/>
          <w:sz w:val="28"/>
          <w:szCs w:val="28"/>
        </w:rPr>
        <w:t>Стоимость услуг, предоставляемых согласно гарантированному перечню услуг</w:t>
      </w:r>
      <w:r w:rsidR="007469C7">
        <w:rPr>
          <w:sz w:val="28"/>
          <w:szCs w:val="28"/>
        </w:rPr>
        <w:t xml:space="preserve"> </w:t>
      </w:r>
      <w:r w:rsidRPr="00890F50">
        <w:rPr>
          <w:b/>
          <w:bCs/>
          <w:spacing w:val="-3"/>
          <w:sz w:val="28"/>
          <w:szCs w:val="28"/>
        </w:rPr>
        <w:t>по погребению</w:t>
      </w:r>
    </w:p>
    <w:tbl>
      <w:tblPr>
        <w:tblW w:w="0" w:type="auto"/>
        <w:tblInd w:w="40" w:type="dxa"/>
        <w:tblLayout w:type="fixed"/>
        <w:tblCellMar>
          <w:left w:w="40" w:type="dxa"/>
          <w:right w:w="40" w:type="dxa"/>
        </w:tblCellMar>
        <w:tblLook w:val="0000"/>
      </w:tblPr>
      <w:tblGrid>
        <w:gridCol w:w="7488"/>
        <w:gridCol w:w="2131"/>
      </w:tblGrid>
      <w:tr w:rsidR="00890F50" w:rsidRPr="00890F50" w:rsidTr="006F5B1B">
        <w:trPr>
          <w:trHeight w:hRule="exact" w:val="317"/>
        </w:trPr>
        <w:tc>
          <w:tcPr>
            <w:tcW w:w="7488"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shd w:val="clear" w:color="auto" w:fill="FFFFFF"/>
              <w:ind w:left="2410"/>
              <w:jc w:val="both"/>
              <w:rPr>
                <w:sz w:val="28"/>
                <w:szCs w:val="28"/>
              </w:rPr>
            </w:pPr>
            <w:r w:rsidRPr="00890F50">
              <w:rPr>
                <w:b/>
                <w:bCs/>
                <w:sz w:val="28"/>
                <w:szCs w:val="28"/>
              </w:rPr>
              <w:t>Вид  услуг</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shd w:val="clear" w:color="auto" w:fill="FFFFFF"/>
              <w:ind w:left="19"/>
              <w:jc w:val="both"/>
              <w:rPr>
                <w:sz w:val="28"/>
                <w:szCs w:val="28"/>
              </w:rPr>
            </w:pPr>
            <w:r w:rsidRPr="00890F50">
              <w:rPr>
                <w:b/>
                <w:bCs/>
                <w:spacing w:val="-3"/>
                <w:sz w:val="28"/>
                <w:szCs w:val="28"/>
              </w:rPr>
              <w:t>Стоимость, руб.</w:t>
            </w:r>
          </w:p>
        </w:tc>
      </w:tr>
      <w:tr w:rsidR="00890F50" w:rsidRPr="00890F50" w:rsidTr="006F5B1B">
        <w:trPr>
          <w:trHeight w:hRule="exact" w:val="999"/>
        </w:trPr>
        <w:tc>
          <w:tcPr>
            <w:tcW w:w="7488"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shd w:val="clear" w:color="auto" w:fill="FFFFFF"/>
              <w:jc w:val="both"/>
              <w:rPr>
                <w:color w:val="000000"/>
                <w:sz w:val="28"/>
                <w:szCs w:val="28"/>
              </w:rPr>
            </w:pPr>
            <w:r w:rsidRPr="00890F50">
              <w:rPr>
                <w:color w:val="000000"/>
                <w:spacing w:val="2"/>
                <w:sz w:val="28"/>
                <w:szCs w:val="28"/>
                <w:shd w:val="clear" w:color="auto" w:fill="FFFFFF"/>
              </w:rPr>
              <w:t>Оформление необходимых для погребения документов (медицинское свидетельство о смерти, свидетельство о смерти и справки о смерти, выдаваемые в органах ЗАГС)</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pStyle w:val="ConsPlusNormal"/>
              <w:ind w:firstLine="0"/>
              <w:jc w:val="both"/>
              <w:rPr>
                <w:rFonts w:ascii="Times New Roman" w:hAnsi="Times New Roman" w:cs="Times New Roman"/>
                <w:color w:val="000000"/>
                <w:sz w:val="28"/>
                <w:szCs w:val="28"/>
              </w:rPr>
            </w:pPr>
            <w:r w:rsidRPr="00890F50">
              <w:rPr>
                <w:rFonts w:ascii="Times New Roman" w:hAnsi="Times New Roman" w:cs="Times New Roman"/>
                <w:color w:val="000000"/>
                <w:sz w:val="28"/>
                <w:szCs w:val="28"/>
              </w:rPr>
              <w:t>0,00</w:t>
            </w:r>
          </w:p>
        </w:tc>
      </w:tr>
      <w:tr w:rsidR="00890F50" w:rsidRPr="00890F50" w:rsidTr="006F5B1B">
        <w:trPr>
          <w:trHeight w:hRule="exact" w:val="895"/>
        </w:trPr>
        <w:tc>
          <w:tcPr>
            <w:tcW w:w="7488"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shd w:val="clear" w:color="auto" w:fill="FFFFFF"/>
              <w:jc w:val="both"/>
              <w:rPr>
                <w:color w:val="000000"/>
                <w:sz w:val="28"/>
                <w:szCs w:val="28"/>
              </w:rPr>
            </w:pPr>
            <w:r w:rsidRPr="00890F50">
              <w:rPr>
                <w:color w:val="000000"/>
                <w:spacing w:val="2"/>
                <w:sz w:val="28"/>
                <w:szCs w:val="28"/>
                <w:shd w:val="clear" w:color="auto" w:fill="FFFFFF"/>
              </w:rPr>
              <w:t>Предоставление и доставка по одному адресу гроба и других предметов, необходимых для погребения, включая погрузочно-разгрузочные работы</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pStyle w:val="ConsPlusNormal"/>
              <w:ind w:firstLine="0"/>
              <w:jc w:val="both"/>
              <w:rPr>
                <w:rFonts w:ascii="Times New Roman" w:hAnsi="Times New Roman" w:cs="Times New Roman"/>
                <w:color w:val="000000"/>
                <w:sz w:val="28"/>
                <w:szCs w:val="28"/>
              </w:rPr>
            </w:pPr>
            <w:r w:rsidRPr="00890F50">
              <w:rPr>
                <w:rFonts w:ascii="Times New Roman" w:hAnsi="Times New Roman" w:cs="Times New Roman"/>
                <w:color w:val="000000"/>
                <w:sz w:val="28"/>
                <w:szCs w:val="28"/>
              </w:rPr>
              <w:t>1576,31</w:t>
            </w:r>
          </w:p>
        </w:tc>
      </w:tr>
      <w:tr w:rsidR="00890F50" w:rsidRPr="00890F50" w:rsidTr="006F5B1B">
        <w:trPr>
          <w:trHeight w:hRule="exact" w:val="931"/>
        </w:trPr>
        <w:tc>
          <w:tcPr>
            <w:tcW w:w="7488"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shd w:val="clear" w:color="auto" w:fill="FFFFFF"/>
              <w:jc w:val="both"/>
              <w:rPr>
                <w:color w:val="000000"/>
                <w:sz w:val="28"/>
                <w:szCs w:val="28"/>
              </w:rPr>
            </w:pPr>
            <w:r w:rsidRPr="00890F50">
              <w:rPr>
                <w:color w:val="000000"/>
                <w:spacing w:val="2"/>
                <w:sz w:val="28"/>
                <w:szCs w:val="28"/>
                <w:shd w:val="clear" w:color="auto" w:fill="FFFFFF"/>
              </w:rPr>
              <w:t>Перевозка тела (останков) умершего на автокатафалке от местонахождения тела до кладбища, включая перемещение до места захоронения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pStyle w:val="ConsPlusNormal"/>
              <w:ind w:firstLine="0"/>
              <w:jc w:val="both"/>
              <w:rPr>
                <w:rFonts w:ascii="Times New Roman" w:hAnsi="Times New Roman" w:cs="Times New Roman"/>
                <w:color w:val="000000"/>
                <w:sz w:val="28"/>
                <w:szCs w:val="28"/>
              </w:rPr>
            </w:pPr>
            <w:r w:rsidRPr="00890F50">
              <w:rPr>
                <w:rFonts w:ascii="Times New Roman" w:hAnsi="Times New Roman" w:cs="Times New Roman"/>
                <w:color w:val="000000"/>
                <w:sz w:val="28"/>
                <w:szCs w:val="28"/>
              </w:rPr>
              <w:t>541,00</w:t>
            </w:r>
          </w:p>
        </w:tc>
      </w:tr>
      <w:tr w:rsidR="00890F50" w:rsidRPr="00890F50" w:rsidTr="006F5B1B">
        <w:trPr>
          <w:trHeight w:hRule="exact" w:val="1049"/>
        </w:trPr>
        <w:tc>
          <w:tcPr>
            <w:tcW w:w="7488"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shd w:val="clear" w:color="auto" w:fill="FFFFFF"/>
              <w:jc w:val="both"/>
              <w:rPr>
                <w:color w:val="000000"/>
                <w:sz w:val="28"/>
                <w:szCs w:val="28"/>
              </w:rPr>
            </w:pPr>
            <w:r w:rsidRPr="00890F50">
              <w:rPr>
                <w:color w:val="000000"/>
                <w:spacing w:val="2"/>
                <w:sz w:val="28"/>
                <w:szCs w:val="28"/>
                <w:shd w:val="clear" w:color="auto" w:fill="FFFFFF"/>
              </w:rPr>
              <w:t>Копка могилы и комплекс услуг по погребению, включая установку ритуального регистрационного знака с надписью (Ф.И.О., дата рождения и дата смерти)</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pStyle w:val="ConsPlusNormal"/>
              <w:ind w:firstLine="0"/>
              <w:jc w:val="both"/>
              <w:rPr>
                <w:rFonts w:ascii="Times New Roman" w:hAnsi="Times New Roman" w:cs="Times New Roman"/>
                <w:color w:val="000000"/>
                <w:sz w:val="28"/>
                <w:szCs w:val="28"/>
              </w:rPr>
            </w:pPr>
            <w:r w:rsidRPr="00890F50">
              <w:rPr>
                <w:rFonts w:ascii="Times New Roman" w:hAnsi="Times New Roman" w:cs="Times New Roman"/>
                <w:color w:val="000000"/>
                <w:sz w:val="28"/>
                <w:szCs w:val="28"/>
              </w:rPr>
              <w:t>3584,00</w:t>
            </w:r>
          </w:p>
        </w:tc>
      </w:tr>
      <w:tr w:rsidR="00890F50" w:rsidRPr="00890F50" w:rsidTr="006F5B1B">
        <w:trPr>
          <w:trHeight w:hRule="exact" w:val="374"/>
        </w:trPr>
        <w:tc>
          <w:tcPr>
            <w:tcW w:w="7488"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shd w:val="clear" w:color="auto" w:fill="FFFFFF"/>
              <w:jc w:val="both"/>
              <w:rPr>
                <w:sz w:val="28"/>
                <w:szCs w:val="28"/>
              </w:rPr>
            </w:pPr>
            <w:r w:rsidRPr="00890F50">
              <w:rPr>
                <w:b/>
                <w:bCs/>
                <w:sz w:val="28"/>
                <w:szCs w:val="28"/>
              </w:rPr>
              <w:t>Всего:</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pStyle w:val="ConsPlusNormal"/>
              <w:ind w:firstLine="0"/>
              <w:jc w:val="both"/>
              <w:rPr>
                <w:rFonts w:ascii="Times New Roman" w:hAnsi="Times New Roman" w:cs="Times New Roman"/>
                <w:b/>
                <w:sz w:val="28"/>
                <w:szCs w:val="28"/>
              </w:rPr>
            </w:pPr>
            <w:r w:rsidRPr="00890F50">
              <w:rPr>
                <w:rFonts w:ascii="Times New Roman" w:hAnsi="Times New Roman" w:cs="Times New Roman"/>
                <w:b/>
                <w:sz w:val="28"/>
                <w:szCs w:val="28"/>
              </w:rPr>
              <w:t>5701,31</w:t>
            </w:r>
          </w:p>
        </w:tc>
      </w:tr>
    </w:tbl>
    <w:p w:rsidR="00C831B2" w:rsidRDefault="00C831B2" w:rsidP="007469C7">
      <w:pPr>
        <w:shd w:val="clear" w:color="auto" w:fill="FFFFFF"/>
        <w:ind w:right="10"/>
        <w:jc w:val="right"/>
        <w:rPr>
          <w:bCs/>
          <w:spacing w:val="-3"/>
          <w:sz w:val="28"/>
          <w:szCs w:val="28"/>
        </w:rPr>
      </w:pPr>
    </w:p>
    <w:p w:rsidR="007469C7" w:rsidRPr="007469C7" w:rsidRDefault="007469C7" w:rsidP="007469C7">
      <w:pPr>
        <w:shd w:val="clear" w:color="auto" w:fill="FFFFFF"/>
        <w:ind w:right="10"/>
        <w:jc w:val="right"/>
        <w:rPr>
          <w:bCs/>
          <w:spacing w:val="-3"/>
          <w:sz w:val="28"/>
          <w:szCs w:val="28"/>
        </w:rPr>
      </w:pPr>
      <w:r w:rsidRPr="007469C7">
        <w:rPr>
          <w:bCs/>
          <w:spacing w:val="-3"/>
          <w:sz w:val="28"/>
          <w:szCs w:val="28"/>
        </w:rPr>
        <w:lastRenderedPageBreak/>
        <w:t xml:space="preserve">Приложение 2 </w:t>
      </w:r>
    </w:p>
    <w:p w:rsidR="00C831B2" w:rsidRDefault="00C831B2" w:rsidP="007469C7">
      <w:pPr>
        <w:shd w:val="clear" w:color="auto" w:fill="FFFFFF"/>
        <w:ind w:firstLine="34"/>
        <w:jc w:val="center"/>
        <w:rPr>
          <w:b/>
          <w:bCs/>
          <w:sz w:val="28"/>
          <w:szCs w:val="28"/>
        </w:rPr>
      </w:pPr>
    </w:p>
    <w:p w:rsidR="007469C7" w:rsidRPr="007469C7" w:rsidRDefault="007469C7" w:rsidP="007469C7">
      <w:pPr>
        <w:shd w:val="clear" w:color="auto" w:fill="FFFFFF"/>
        <w:ind w:firstLine="34"/>
        <w:jc w:val="center"/>
        <w:rPr>
          <w:b/>
          <w:bCs/>
          <w:sz w:val="28"/>
          <w:szCs w:val="28"/>
        </w:rPr>
      </w:pPr>
      <w:r w:rsidRPr="007469C7">
        <w:rPr>
          <w:b/>
          <w:bCs/>
          <w:sz w:val="28"/>
          <w:szCs w:val="28"/>
        </w:rPr>
        <w:t xml:space="preserve">Требования </w:t>
      </w:r>
    </w:p>
    <w:p w:rsidR="007469C7" w:rsidRDefault="007469C7" w:rsidP="007469C7">
      <w:pPr>
        <w:shd w:val="clear" w:color="auto" w:fill="FFFFFF"/>
        <w:ind w:firstLine="34"/>
        <w:jc w:val="center"/>
        <w:rPr>
          <w:b/>
          <w:bCs/>
          <w:spacing w:val="-3"/>
          <w:sz w:val="28"/>
          <w:szCs w:val="28"/>
        </w:rPr>
      </w:pPr>
      <w:r w:rsidRPr="007469C7">
        <w:rPr>
          <w:b/>
          <w:bCs/>
          <w:spacing w:val="-1"/>
          <w:sz w:val="28"/>
          <w:szCs w:val="28"/>
        </w:rPr>
        <w:t xml:space="preserve">к качеству услуг, предоставляемых согласно гарантированному перечню услуг </w:t>
      </w:r>
      <w:r w:rsidRPr="007469C7">
        <w:rPr>
          <w:b/>
          <w:bCs/>
          <w:spacing w:val="-3"/>
          <w:sz w:val="28"/>
          <w:szCs w:val="28"/>
        </w:rPr>
        <w:t>по погребению умерших (погибших) не имеющих супруга, близких родственников, иных родственников</w:t>
      </w:r>
    </w:p>
    <w:p w:rsidR="00164C9A" w:rsidRPr="007469C7" w:rsidRDefault="00164C9A" w:rsidP="007469C7">
      <w:pPr>
        <w:shd w:val="clear" w:color="auto" w:fill="FFFFFF"/>
        <w:ind w:firstLine="34"/>
        <w:jc w:val="center"/>
        <w:rPr>
          <w:b/>
          <w:bCs/>
          <w:spacing w:val="-3"/>
          <w:sz w:val="28"/>
          <w:szCs w:val="28"/>
        </w:rPr>
      </w:pPr>
    </w:p>
    <w:p w:rsidR="007469C7" w:rsidRPr="007469C7" w:rsidRDefault="007469C7" w:rsidP="007469C7">
      <w:pPr>
        <w:shd w:val="clear" w:color="auto" w:fill="FFFFFF"/>
        <w:tabs>
          <w:tab w:val="left" w:pos="1229"/>
        </w:tabs>
        <w:ind w:left="960"/>
        <w:jc w:val="both"/>
        <w:rPr>
          <w:sz w:val="28"/>
          <w:szCs w:val="28"/>
        </w:rPr>
      </w:pPr>
      <w:r w:rsidRPr="007469C7">
        <w:rPr>
          <w:bCs/>
          <w:spacing w:val="-30"/>
          <w:sz w:val="28"/>
          <w:szCs w:val="28"/>
        </w:rPr>
        <w:t>1.</w:t>
      </w:r>
      <w:r w:rsidRPr="007469C7">
        <w:rPr>
          <w:bCs/>
          <w:sz w:val="28"/>
          <w:szCs w:val="28"/>
        </w:rPr>
        <w:tab/>
      </w:r>
      <w:r w:rsidRPr="007469C7">
        <w:rPr>
          <w:sz w:val="28"/>
          <w:szCs w:val="28"/>
        </w:rPr>
        <w:t>Оформление документов, необходимых для погребения.</w:t>
      </w:r>
      <w:r w:rsidRPr="007469C7">
        <w:rPr>
          <w:sz w:val="28"/>
          <w:szCs w:val="28"/>
        </w:rPr>
        <w:br/>
      </w:r>
      <w:r w:rsidRPr="007469C7">
        <w:rPr>
          <w:spacing w:val="-1"/>
          <w:sz w:val="28"/>
          <w:szCs w:val="28"/>
        </w:rPr>
        <w:t>Оформление документов, необходимых для погребения, включает в себя:</w:t>
      </w:r>
    </w:p>
    <w:p w:rsidR="007469C7" w:rsidRPr="007469C7" w:rsidRDefault="007469C7" w:rsidP="007469C7">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7469C7">
        <w:rPr>
          <w:sz w:val="28"/>
          <w:szCs w:val="28"/>
        </w:rPr>
        <w:t>прием заказов на захоронение;</w:t>
      </w:r>
    </w:p>
    <w:p w:rsidR="007469C7" w:rsidRPr="007469C7" w:rsidRDefault="007469C7" w:rsidP="007469C7">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7469C7">
        <w:rPr>
          <w:sz w:val="28"/>
          <w:szCs w:val="28"/>
        </w:rPr>
        <w:t>оформление разрешения на захоронение.</w:t>
      </w:r>
    </w:p>
    <w:p w:rsidR="007469C7" w:rsidRPr="007469C7" w:rsidRDefault="007469C7" w:rsidP="007469C7">
      <w:pPr>
        <w:shd w:val="clear" w:color="auto" w:fill="FFFFFF"/>
        <w:tabs>
          <w:tab w:val="left" w:pos="1210"/>
        </w:tabs>
        <w:ind w:left="134" w:firstLine="826"/>
        <w:jc w:val="both"/>
        <w:rPr>
          <w:sz w:val="28"/>
          <w:szCs w:val="28"/>
        </w:rPr>
      </w:pPr>
      <w:r w:rsidRPr="007469C7">
        <w:rPr>
          <w:spacing w:val="-6"/>
          <w:sz w:val="28"/>
          <w:szCs w:val="28"/>
        </w:rPr>
        <w:t>2.</w:t>
      </w:r>
      <w:r w:rsidRPr="007469C7">
        <w:rPr>
          <w:sz w:val="28"/>
          <w:szCs w:val="28"/>
        </w:rPr>
        <w:tab/>
      </w:r>
      <w:r w:rsidRPr="007469C7">
        <w:rPr>
          <w:spacing w:val="-1"/>
          <w:sz w:val="28"/>
          <w:szCs w:val="28"/>
        </w:rPr>
        <w:t>Предоставление и доставка гроба и других предметов, необходимых для</w:t>
      </w:r>
      <w:r>
        <w:rPr>
          <w:spacing w:val="-1"/>
          <w:sz w:val="28"/>
          <w:szCs w:val="28"/>
        </w:rPr>
        <w:t xml:space="preserve"> </w:t>
      </w:r>
      <w:r w:rsidRPr="007469C7">
        <w:rPr>
          <w:sz w:val="28"/>
          <w:szCs w:val="28"/>
        </w:rPr>
        <w:t>погребения.</w:t>
      </w:r>
    </w:p>
    <w:p w:rsidR="007469C7" w:rsidRPr="007469C7" w:rsidRDefault="007469C7" w:rsidP="007469C7">
      <w:pPr>
        <w:shd w:val="clear" w:color="auto" w:fill="FFFFFF"/>
        <w:ind w:left="970"/>
        <w:jc w:val="both"/>
        <w:rPr>
          <w:sz w:val="28"/>
          <w:szCs w:val="28"/>
        </w:rPr>
      </w:pPr>
      <w:r w:rsidRPr="007469C7">
        <w:rPr>
          <w:sz w:val="28"/>
          <w:szCs w:val="28"/>
        </w:rPr>
        <w:t>Предоставляется деревянный не обитый гроб.</w:t>
      </w:r>
    </w:p>
    <w:p w:rsidR="007469C7" w:rsidRPr="007469C7" w:rsidRDefault="007469C7" w:rsidP="007469C7">
      <w:pPr>
        <w:shd w:val="clear" w:color="auto" w:fill="FFFFFF"/>
        <w:tabs>
          <w:tab w:val="left" w:pos="1210"/>
        </w:tabs>
        <w:ind w:left="960"/>
        <w:jc w:val="both"/>
        <w:rPr>
          <w:sz w:val="28"/>
          <w:szCs w:val="28"/>
        </w:rPr>
      </w:pPr>
      <w:r w:rsidRPr="007469C7">
        <w:rPr>
          <w:spacing w:val="-11"/>
          <w:sz w:val="28"/>
          <w:szCs w:val="28"/>
        </w:rPr>
        <w:t>3.</w:t>
      </w:r>
      <w:r w:rsidRPr="007469C7">
        <w:rPr>
          <w:sz w:val="28"/>
          <w:szCs w:val="28"/>
        </w:rPr>
        <w:tab/>
        <w:t>Доставка гроба.</w:t>
      </w:r>
    </w:p>
    <w:p w:rsidR="007469C7" w:rsidRPr="007469C7" w:rsidRDefault="007469C7" w:rsidP="007469C7">
      <w:pPr>
        <w:shd w:val="clear" w:color="auto" w:fill="FFFFFF"/>
        <w:ind w:left="125"/>
        <w:jc w:val="both"/>
        <w:rPr>
          <w:sz w:val="28"/>
          <w:szCs w:val="28"/>
        </w:rPr>
      </w:pPr>
      <w:r w:rsidRPr="007469C7">
        <w:rPr>
          <w:spacing w:val="-1"/>
          <w:sz w:val="28"/>
          <w:szCs w:val="28"/>
        </w:rPr>
        <w:t xml:space="preserve">Доставка гроба производится согласно счету-заказу до места нахождения тела </w:t>
      </w:r>
      <w:r w:rsidRPr="007469C7">
        <w:rPr>
          <w:sz w:val="28"/>
          <w:szCs w:val="28"/>
        </w:rPr>
        <w:t>умершего.</w:t>
      </w:r>
    </w:p>
    <w:p w:rsidR="007469C7" w:rsidRPr="007469C7" w:rsidRDefault="007469C7" w:rsidP="007469C7">
      <w:pPr>
        <w:shd w:val="clear" w:color="auto" w:fill="FFFFFF"/>
        <w:tabs>
          <w:tab w:val="left" w:pos="1210"/>
        </w:tabs>
        <w:ind w:left="960"/>
        <w:jc w:val="both"/>
        <w:rPr>
          <w:sz w:val="28"/>
          <w:szCs w:val="28"/>
        </w:rPr>
      </w:pPr>
      <w:r w:rsidRPr="007469C7">
        <w:rPr>
          <w:spacing w:val="-7"/>
          <w:sz w:val="28"/>
          <w:szCs w:val="28"/>
        </w:rPr>
        <w:t>4.</w:t>
      </w:r>
      <w:r w:rsidRPr="007469C7">
        <w:rPr>
          <w:sz w:val="28"/>
          <w:szCs w:val="28"/>
        </w:rPr>
        <w:tab/>
        <w:t>Перевозка тела (останков) умершего на кладбище.</w:t>
      </w:r>
    </w:p>
    <w:p w:rsidR="007469C7" w:rsidRPr="007469C7" w:rsidRDefault="007469C7" w:rsidP="007469C7">
      <w:pPr>
        <w:shd w:val="clear" w:color="auto" w:fill="FFFFFF"/>
        <w:ind w:left="115" w:firstLine="845"/>
        <w:jc w:val="both"/>
        <w:rPr>
          <w:sz w:val="28"/>
          <w:szCs w:val="28"/>
        </w:rPr>
      </w:pPr>
      <w:r w:rsidRPr="007469C7">
        <w:rPr>
          <w:sz w:val="28"/>
          <w:szCs w:val="28"/>
        </w:rPr>
        <w:t xml:space="preserve">Прибытие автокатафалка в указанное в счете - заказе время по адресу заказчика. Вынос закрытого гроба с телом (останками) умершего и установка в </w:t>
      </w:r>
      <w:r w:rsidRPr="007469C7">
        <w:rPr>
          <w:spacing w:val="-1"/>
          <w:sz w:val="28"/>
          <w:szCs w:val="28"/>
        </w:rPr>
        <w:t xml:space="preserve">автокатафалк из помещения морга или дома. Перевозка тела (останков) умершего на </w:t>
      </w:r>
      <w:r w:rsidRPr="007469C7">
        <w:rPr>
          <w:sz w:val="28"/>
          <w:szCs w:val="28"/>
        </w:rPr>
        <w:t>кладбище и перенос к месту захоронения.</w:t>
      </w:r>
    </w:p>
    <w:p w:rsidR="007469C7" w:rsidRPr="007469C7" w:rsidRDefault="007469C7" w:rsidP="007469C7">
      <w:pPr>
        <w:shd w:val="clear" w:color="auto" w:fill="FFFFFF"/>
        <w:tabs>
          <w:tab w:val="left" w:pos="1210"/>
        </w:tabs>
        <w:ind w:left="960"/>
        <w:jc w:val="both"/>
        <w:rPr>
          <w:sz w:val="28"/>
          <w:szCs w:val="28"/>
        </w:rPr>
      </w:pPr>
      <w:r w:rsidRPr="007469C7">
        <w:rPr>
          <w:spacing w:val="-11"/>
          <w:sz w:val="28"/>
          <w:szCs w:val="28"/>
        </w:rPr>
        <w:t>5.</w:t>
      </w:r>
      <w:r w:rsidRPr="007469C7">
        <w:rPr>
          <w:sz w:val="28"/>
          <w:szCs w:val="28"/>
        </w:rPr>
        <w:tab/>
        <w:t>Погребение включает:</w:t>
      </w:r>
    </w:p>
    <w:p w:rsidR="007469C7" w:rsidRPr="007469C7" w:rsidRDefault="007469C7" w:rsidP="007469C7">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7469C7">
        <w:rPr>
          <w:sz w:val="28"/>
          <w:szCs w:val="28"/>
        </w:rPr>
        <w:t>расчистку и разметку места могилы;</w:t>
      </w:r>
    </w:p>
    <w:p w:rsidR="007469C7" w:rsidRPr="007469C7" w:rsidRDefault="007469C7" w:rsidP="007469C7">
      <w:pPr>
        <w:widowControl w:val="0"/>
        <w:numPr>
          <w:ilvl w:val="0"/>
          <w:numId w:val="4"/>
        </w:numPr>
        <w:shd w:val="clear" w:color="auto" w:fill="FFFFFF"/>
        <w:tabs>
          <w:tab w:val="left" w:pos="1104"/>
        </w:tabs>
        <w:autoSpaceDE w:val="0"/>
        <w:autoSpaceDN w:val="0"/>
        <w:adjustRightInd w:val="0"/>
        <w:spacing w:line="276" w:lineRule="auto"/>
        <w:ind w:left="115" w:firstLine="845"/>
        <w:jc w:val="both"/>
        <w:rPr>
          <w:sz w:val="28"/>
          <w:szCs w:val="28"/>
        </w:rPr>
      </w:pPr>
      <w:r w:rsidRPr="007469C7">
        <w:rPr>
          <w:sz w:val="28"/>
          <w:szCs w:val="28"/>
        </w:rPr>
        <w:t xml:space="preserve">рытье могил установленного размера (2,0 </w:t>
      </w:r>
      <w:proofErr w:type="spellStart"/>
      <w:r w:rsidRPr="007469C7">
        <w:rPr>
          <w:sz w:val="28"/>
          <w:szCs w:val="28"/>
        </w:rPr>
        <w:t>х</w:t>
      </w:r>
      <w:proofErr w:type="spellEnd"/>
      <w:r w:rsidRPr="007469C7">
        <w:rPr>
          <w:sz w:val="28"/>
          <w:szCs w:val="28"/>
        </w:rPr>
        <w:t xml:space="preserve"> 1,0 </w:t>
      </w:r>
      <w:proofErr w:type="spellStart"/>
      <w:r w:rsidRPr="007469C7">
        <w:rPr>
          <w:sz w:val="28"/>
          <w:szCs w:val="28"/>
        </w:rPr>
        <w:t>х</w:t>
      </w:r>
      <w:proofErr w:type="spellEnd"/>
      <w:r w:rsidRPr="007469C7">
        <w:rPr>
          <w:sz w:val="28"/>
          <w:szCs w:val="28"/>
        </w:rPr>
        <w:t xml:space="preserve"> 1,5 м) на отведенном участке кладбища землекопами вручную или с использованием механизированных средств;</w:t>
      </w:r>
    </w:p>
    <w:p w:rsidR="007469C7" w:rsidRPr="007469C7" w:rsidRDefault="007469C7" w:rsidP="007469C7">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7469C7">
        <w:rPr>
          <w:sz w:val="28"/>
          <w:szCs w:val="28"/>
        </w:rPr>
        <w:t>опускание гроба в могилу;</w:t>
      </w:r>
    </w:p>
    <w:p w:rsidR="007469C7" w:rsidRPr="007469C7" w:rsidRDefault="007469C7" w:rsidP="007469C7">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7469C7">
        <w:rPr>
          <w:sz w:val="28"/>
          <w:szCs w:val="28"/>
        </w:rPr>
        <w:t>засыпка могилы вручную или механизированным способом;</w:t>
      </w:r>
    </w:p>
    <w:p w:rsidR="007469C7" w:rsidRPr="007469C7" w:rsidRDefault="007469C7" w:rsidP="007469C7">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7469C7">
        <w:rPr>
          <w:sz w:val="28"/>
          <w:szCs w:val="28"/>
        </w:rPr>
        <w:t>устройство надмогильного холма.</w:t>
      </w:r>
    </w:p>
    <w:p w:rsidR="007469C7" w:rsidRPr="00164C9A" w:rsidRDefault="007469C7" w:rsidP="00164C9A">
      <w:pPr>
        <w:pStyle w:val="a3"/>
        <w:shd w:val="clear" w:color="auto" w:fill="FFFFFF"/>
        <w:ind w:left="0"/>
        <w:rPr>
          <w:sz w:val="28"/>
          <w:szCs w:val="28"/>
        </w:rPr>
      </w:pPr>
      <w:r w:rsidRPr="007469C7">
        <w:rPr>
          <w:b/>
          <w:bCs/>
          <w:sz w:val="28"/>
          <w:szCs w:val="28"/>
        </w:rPr>
        <w:t xml:space="preserve">Стоимость услуг, предоставляемых согласно гарантированному перечню </w:t>
      </w:r>
    </w:p>
    <w:p w:rsidR="00164C9A" w:rsidRDefault="00164C9A" w:rsidP="00164C9A">
      <w:pPr>
        <w:pStyle w:val="a3"/>
        <w:shd w:val="clear" w:color="auto" w:fill="FFFFFF"/>
        <w:ind w:left="0"/>
        <w:rPr>
          <w:b/>
          <w:bCs/>
          <w:spacing w:val="-3"/>
          <w:sz w:val="28"/>
          <w:szCs w:val="28"/>
        </w:rPr>
      </w:pPr>
      <w:r w:rsidRPr="007469C7">
        <w:rPr>
          <w:b/>
          <w:bCs/>
          <w:sz w:val="28"/>
          <w:szCs w:val="28"/>
        </w:rPr>
        <w:t>услуг</w:t>
      </w:r>
      <w:r w:rsidRPr="007469C7">
        <w:rPr>
          <w:b/>
          <w:bCs/>
          <w:spacing w:val="-3"/>
          <w:sz w:val="28"/>
          <w:szCs w:val="28"/>
        </w:rPr>
        <w:t xml:space="preserve"> по погребению</w:t>
      </w:r>
    </w:p>
    <w:p w:rsidR="00164C9A" w:rsidRPr="007469C7" w:rsidRDefault="00164C9A" w:rsidP="00164C9A">
      <w:pPr>
        <w:pStyle w:val="a3"/>
        <w:shd w:val="clear" w:color="auto" w:fill="FFFFFF"/>
        <w:ind w:left="0"/>
        <w:rPr>
          <w:sz w:val="28"/>
          <w:szCs w:val="28"/>
        </w:rPr>
      </w:pPr>
    </w:p>
    <w:tbl>
      <w:tblPr>
        <w:tblW w:w="0" w:type="auto"/>
        <w:tblInd w:w="40" w:type="dxa"/>
        <w:tblLayout w:type="fixed"/>
        <w:tblCellMar>
          <w:left w:w="40" w:type="dxa"/>
          <w:right w:w="40" w:type="dxa"/>
        </w:tblCellMar>
        <w:tblLook w:val="0000"/>
      </w:tblPr>
      <w:tblGrid>
        <w:gridCol w:w="7088"/>
        <w:gridCol w:w="2531"/>
      </w:tblGrid>
      <w:tr w:rsidR="007469C7" w:rsidRPr="00164C9A" w:rsidTr="006F5B1B">
        <w:trPr>
          <w:trHeight w:hRule="exact" w:val="317"/>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7469C7" w:rsidRPr="00164C9A" w:rsidRDefault="007469C7" w:rsidP="006F5B1B">
            <w:pPr>
              <w:shd w:val="clear" w:color="auto" w:fill="FFFFFF"/>
              <w:ind w:left="2410"/>
              <w:rPr>
                <w:color w:val="000000"/>
                <w:sz w:val="28"/>
                <w:szCs w:val="28"/>
              </w:rPr>
            </w:pPr>
            <w:r w:rsidRPr="00164C9A">
              <w:rPr>
                <w:b/>
                <w:bCs/>
                <w:color w:val="000000"/>
                <w:sz w:val="28"/>
                <w:szCs w:val="28"/>
              </w:rPr>
              <w:t>Вид  услуг</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7469C7" w:rsidRPr="00164C9A" w:rsidRDefault="007469C7" w:rsidP="006F5B1B">
            <w:pPr>
              <w:shd w:val="clear" w:color="auto" w:fill="FFFFFF"/>
              <w:ind w:left="19"/>
              <w:rPr>
                <w:color w:val="000000"/>
                <w:sz w:val="28"/>
                <w:szCs w:val="28"/>
              </w:rPr>
            </w:pPr>
            <w:r w:rsidRPr="00164C9A">
              <w:rPr>
                <w:b/>
                <w:bCs/>
                <w:color w:val="000000"/>
                <w:spacing w:val="-3"/>
                <w:sz w:val="28"/>
                <w:szCs w:val="28"/>
              </w:rPr>
              <w:t>Стоимость, руб.</w:t>
            </w:r>
          </w:p>
        </w:tc>
      </w:tr>
      <w:tr w:rsidR="007469C7" w:rsidRPr="00164C9A" w:rsidTr="007469C7">
        <w:trPr>
          <w:trHeight w:hRule="exact" w:val="1129"/>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7469C7" w:rsidRPr="00164C9A" w:rsidRDefault="007469C7" w:rsidP="006F5B1B">
            <w:pPr>
              <w:shd w:val="clear" w:color="auto" w:fill="FFFFFF"/>
              <w:rPr>
                <w:color w:val="000000"/>
                <w:sz w:val="28"/>
                <w:szCs w:val="28"/>
              </w:rPr>
            </w:pPr>
            <w:r w:rsidRPr="00164C9A">
              <w:rPr>
                <w:color w:val="000000"/>
                <w:spacing w:val="2"/>
                <w:sz w:val="28"/>
                <w:szCs w:val="28"/>
                <w:shd w:val="clear" w:color="auto" w:fill="FFFFFF"/>
              </w:rPr>
              <w:t>Оформление необходимых для погребения документов (медицинское свидетельство о смерти, свидетельство о смерти и справки о смерти, выдаваемые в органах ЗАГС)</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7469C7" w:rsidRPr="00164C9A" w:rsidRDefault="007469C7" w:rsidP="006F5B1B">
            <w:pPr>
              <w:pStyle w:val="ConsPlusNormal"/>
              <w:ind w:firstLine="0"/>
              <w:jc w:val="center"/>
              <w:rPr>
                <w:rFonts w:ascii="Times New Roman" w:hAnsi="Times New Roman" w:cs="Times New Roman"/>
                <w:color w:val="000000"/>
                <w:sz w:val="28"/>
                <w:szCs w:val="28"/>
              </w:rPr>
            </w:pPr>
            <w:r w:rsidRPr="00164C9A">
              <w:rPr>
                <w:rFonts w:ascii="Times New Roman" w:hAnsi="Times New Roman" w:cs="Times New Roman"/>
                <w:color w:val="000000"/>
                <w:sz w:val="28"/>
                <w:szCs w:val="28"/>
              </w:rPr>
              <w:t>0,00</w:t>
            </w:r>
          </w:p>
        </w:tc>
      </w:tr>
      <w:tr w:rsidR="007469C7" w:rsidRPr="00164C9A" w:rsidTr="007469C7">
        <w:trPr>
          <w:trHeight w:hRule="exact" w:val="1003"/>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7469C7" w:rsidRPr="00164C9A" w:rsidRDefault="007469C7" w:rsidP="006F5B1B">
            <w:pPr>
              <w:shd w:val="clear" w:color="auto" w:fill="FFFFFF"/>
              <w:rPr>
                <w:color w:val="000000"/>
                <w:sz w:val="28"/>
                <w:szCs w:val="28"/>
              </w:rPr>
            </w:pPr>
            <w:r w:rsidRPr="00164C9A">
              <w:rPr>
                <w:color w:val="000000"/>
                <w:spacing w:val="2"/>
                <w:sz w:val="28"/>
                <w:szCs w:val="28"/>
                <w:shd w:val="clear" w:color="auto" w:fill="FFFFFF"/>
              </w:rPr>
              <w:t>Предоставление и доставка по одному адресу гроба и других предметов, необходимых для погребения, включая погрузочно-разгрузочные работы</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7469C7" w:rsidRPr="00164C9A" w:rsidRDefault="007469C7" w:rsidP="006F5B1B">
            <w:pPr>
              <w:pStyle w:val="ConsPlusNormal"/>
              <w:ind w:firstLine="0"/>
              <w:jc w:val="center"/>
              <w:rPr>
                <w:rFonts w:ascii="Times New Roman" w:hAnsi="Times New Roman" w:cs="Times New Roman"/>
                <w:color w:val="000000"/>
                <w:sz w:val="28"/>
                <w:szCs w:val="28"/>
              </w:rPr>
            </w:pPr>
            <w:r w:rsidRPr="00164C9A">
              <w:rPr>
                <w:rFonts w:ascii="Times New Roman" w:hAnsi="Times New Roman" w:cs="Times New Roman"/>
                <w:color w:val="000000"/>
                <w:sz w:val="28"/>
                <w:szCs w:val="28"/>
              </w:rPr>
              <w:t>1576,31</w:t>
            </w:r>
          </w:p>
        </w:tc>
      </w:tr>
      <w:tr w:rsidR="007469C7" w:rsidRPr="00164C9A" w:rsidTr="007469C7">
        <w:trPr>
          <w:trHeight w:hRule="exact" w:val="1131"/>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7469C7" w:rsidRPr="00164C9A" w:rsidRDefault="007469C7" w:rsidP="006F5B1B">
            <w:pPr>
              <w:shd w:val="clear" w:color="auto" w:fill="FFFFFF"/>
              <w:rPr>
                <w:color w:val="000000"/>
                <w:sz w:val="28"/>
                <w:szCs w:val="28"/>
              </w:rPr>
            </w:pPr>
            <w:r w:rsidRPr="00164C9A">
              <w:rPr>
                <w:color w:val="000000"/>
                <w:spacing w:val="2"/>
                <w:sz w:val="28"/>
                <w:szCs w:val="28"/>
                <w:shd w:val="clear" w:color="auto" w:fill="FFFFFF"/>
              </w:rPr>
              <w:t>Перевозка тела (останков) умершего на автокатафалке от местонахождения тела до кладбища, включая перемещение до места захоронения</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7469C7" w:rsidRPr="00164C9A" w:rsidRDefault="007469C7" w:rsidP="006F5B1B">
            <w:pPr>
              <w:pStyle w:val="ConsPlusNormal"/>
              <w:ind w:firstLine="0"/>
              <w:jc w:val="center"/>
              <w:rPr>
                <w:rFonts w:ascii="Times New Roman" w:hAnsi="Times New Roman" w:cs="Times New Roman"/>
                <w:color w:val="000000"/>
                <w:sz w:val="28"/>
                <w:szCs w:val="28"/>
              </w:rPr>
            </w:pPr>
            <w:r w:rsidRPr="00164C9A">
              <w:rPr>
                <w:rFonts w:ascii="Times New Roman" w:hAnsi="Times New Roman" w:cs="Times New Roman"/>
                <w:color w:val="000000"/>
                <w:sz w:val="28"/>
                <w:szCs w:val="28"/>
              </w:rPr>
              <w:t>541,00</w:t>
            </w:r>
          </w:p>
        </w:tc>
      </w:tr>
      <w:tr w:rsidR="007469C7" w:rsidRPr="00164C9A" w:rsidTr="00164C9A">
        <w:trPr>
          <w:trHeight w:hRule="exact" w:val="1015"/>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7469C7" w:rsidRPr="00164C9A" w:rsidRDefault="007469C7" w:rsidP="006F5B1B">
            <w:pPr>
              <w:shd w:val="clear" w:color="auto" w:fill="FFFFFF"/>
              <w:rPr>
                <w:color w:val="000000"/>
                <w:sz w:val="28"/>
                <w:szCs w:val="28"/>
              </w:rPr>
            </w:pPr>
            <w:r w:rsidRPr="00164C9A">
              <w:rPr>
                <w:color w:val="000000"/>
                <w:spacing w:val="2"/>
                <w:sz w:val="28"/>
                <w:szCs w:val="28"/>
                <w:shd w:val="clear" w:color="auto" w:fill="FFFFFF"/>
              </w:rPr>
              <w:lastRenderedPageBreak/>
              <w:t>Копка могилы и комплекс услуг по погребению, включая установку ритуального регистрационного знака с надписью (Ф.И.О., дата рождения и дата смерти)</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7469C7" w:rsidRPr="00164C9A" w:rsidRDefault="007469C7" w:rsidP="006F5B1B">
            <w:pPr>
              <w:pStyle w:val="ConsPlusNormal"/>
              <w:ind w:firstLine="0"/>
              <w:jc w:val="center"/>
              <w:rPr>
                <w:rFonts w:ascii="Times New Roman" w:hAnsi="Times New Roman" w:cs="Times New Roman"/>
                <w:color w:val="000000"/>
                <w:sz w:val="28"/>
                <w:szCs w:val="28"/>
              </w:rPr>
            </w:pPr>
            <w:r w:rsidRPr="00164C9A">
              <w:rPr>
                <w:rFonts w:ascii="Times New Roman" w:hAnsi="Times New Roman" w:cs="Times New Roman"/>
                <w:color w:val="000000"/>
                <w:sz w:val="28"/>
                <w:szCs w:val="28"/>
              </w:rPr>
              <w:t>3584,00</w:t>
            </w:r>
          </w:p>
        </w:tc>
      </w:tr>
      <w:tr w:rsidR="007469C7" w:rsidRPr="00164C9A" w:rsidTr="00164C9A">
        <w:trPr>
          <w:trHeight w:hRule="exact" w:val="744"/>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7469C7" w:rsidRPr="00164C9A" w:rsidRDefault="007469C7" w:rsidP="006F5B1B">
            <w:pPr>
              <w:shd w:val="clear" w:color="auto" w:fill="FFFFFF"/>
              <w:rPr>
                <w:color w:val="000000"/>
                <w:sz w:val="28"/>
                <w:szCs w:val="28"/>
              </w:rPr>
            </w:pPr>
            <w:r w:rsidRPr="00164C9A">
              <w:rPr>
                <w:b/>
                <w:bCs/>
                <w:color w:val="000000"/>
                <w:sz w:val="28"/>
                <w:szCs w:val="28"/>
              </w:rPr>
              <w:t>Всего:</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7469C7" w:rsidRPr="00164C9A" w:rsidRDefault="007469C7" w:rsidP="006F5B1B">
            <w:pPr>
              <w:pStyle w:val="ConsPlusNormal"/>
              <w:ind w:firstLine="0"/>
              <w:jc w:val="center"/>
              <w:rPr>
                <w:rFonts w:ascii="Times New Roman" w:hAnsi="Times New Roman" w:cs="Times New Roman"/>
                <w:b/>
                <w:color w:val="000000"/>
                <w:sz w:val="28"/>
                <w:szCs w:val="28"/>
              </w:rPr>
            </w:pPr>
            <w:r w:rsidRPr="00164C9A">
              <w:rPr>
                <w:rFonts w:ascii="Times New Roman" w:hAnsi="Times New Roman" w:cs="Times New Roman"/>
                <w:b/>
                <w:color w:val="000000"/>
                <w:sz w:val="28"/>
                <w:szCs w:val="28"/>
              </w:rPr>
              <w:t>5701,31</w:t>
            </w:r>
          </w:p>
        </w:tc>
      </w:tr>
    </w:tbl>
    <w:p w:rsidR="00164C9A" w:rsidRDefault="007469C7" w:rsidP="007469C7">
      <w:pPr>
        <w:pStyle w:val="ConsPlusNormal"/>
        <w:ind w:firstLine="0"/>
        <w:jc w:val="both"/>
        <w:rPr>
          <w:rFonts w:ascii="Times New Roman" w:hAnsi="Times New Roman" w:cs="Times New Roman"/>
          <w:sz w:val="24"/>
          <w:szCs w:val="24"/>
        </w:rPr>
      </w:pPr>
      <w:r w:rsidRPr="00EB5387">
        <w:rPr>
          <w:rFonts w:ascii="Times New Roman" w:hAnsi="Times New Roman" w:cs="Times New Roman"/>
          <w:sz w:val="24"/>
          <w:szCs w:val="24"/>
        </w:rPr>
        <w:t xml:space="preserve">         </w:t>
      </w:r>
    </w:p>
    <w:p w:rsidR="007469C7" w:rsidRPr="007469C7" w:rsidRDefault="007469C7" w:rsidP="00164C9A">
      <w:pPr>
        <w:pStyle w:val="ConsPlusNormal"/>
        <w:ind w:firstLine="567"/>
        <w:jc w:val="both"/>
        <w:rPr>
          <w:sz w:val="28"/>
          <w:szCs w:val="28"/>
        </w:rPr>
      </w:pPr>
      <w:r w:rsidRPr="00EB5387">
        <w:rPr>
          <w:rFonts w:ascii="Times New Roman" w:hAnsi="Times New Roman" w:cs="Times New Roman"/>
          <w:sz w:val="24"/>
          <w:szCs w:val="24"/>
        </w:rPr>
        <w:t xml:space="preserve"> </w:t>
      </w:r>
      <w:proofErr w:type="gramStart"/>
      <w:r w:rsidRPr="007469C7">
        <w:rPr>
          <w:rFonts w:ascii="Times New Roman" w:hAnsi="Times New Roman" w:cs="Times New Roman"/>
          <w:sz w:val="28"/>
          <w:szCs w:val="28"/>
        </w:rPr>
        <w:t>В соответствии со статьями 9 и 10 Федерального закона от 12 января 1996 г. № 8-ФЗ «О погребении и похоронном деле», Отделение Пенсионного фонда РФ по Московской области по Лотошинскому району и Московское областное региональное отделение Фонда социального страхования РФ по Лотошинскому району согласовывают стоимость услуг, предоставляемых согласно гарантированному перечню услуг по погребению, определенную администрацией Лотошинского муниципального района Московской области  в</w:t>
      </w:r>
      <w:proofErr w:type="gramEnd"/>
      <w:r w:rsidRPr="007469C7">
        <w:rPr>
          <w:rFonts w:ascii="Times New Roman" w:hAnsi="Times New Roman" w:cs="Times New Roman"/>
          <w:sz w:val="28"/>
          <w:szCs w:val="28"/>
        </w:rPr>
        <w:t xml:space="preserve"> </w:t>
      </w:r>
      <w:proofErr w:type="gramStart"/>
      <w:r w:rsidRPr="007469C7">
        <w:rPr>
          <w:rFonts w:ascii="Times New Roman" w:hAnsi="Times New Roman" w:cs="Times New Roman"/>
          <w:sz w:val="28"/>
          <w:szCs w:val="28"/>
        </w:rPr>
        <w:t>размере</w:t>
      </w:r>
      <w:proofErr w:type="gramEnd"/>
      <w:r w:rsidRPr="007469C7">
        <w:rPr>
          <w:rFonts w:ascii="Times New Roman" w:hAnsi="Times New Roman" w:cs="Times New Roman"/>
          <w:sz w:val="28"/>
          <w:szCs w:val="28"/>
        </w:rPr>
        <w:t xml:space="preserve"> 5701,31  рублей.</w:t>
      </w:r>
    </w:p>
    <w:p w:rsidR="007469C7" w:rsidRPr="00890F50" w:rsidRDefault="007469C7" w:rsidP="007469C7">
      <w:pPr>
        <w:shd w:val="clear" w:color="auto" w:fill="FFFFFF"/>
        <w:ind w:right="10"/>
        <w:jc w:val="both"/>
        <w:rPr>
          <w:sz w:val="28"/>
          <w:szCs w:val="28"/>
        </w:rPr>
      </w:pPr>
    </w:p>
    <w:p w:rsidR="00890F50" w:rsidRPr="00890F50" w:rsidRDefault="00890F50" w:rsidP="00890F50">
      <w:pPr>
        <w:jc w:val="both"/>
        <w:rPr>
          <w:sz w:val="28"/>
          <w:szCs w:val="28"/>
        </w:rPr>
      </w:pPr>
    </w:p>
    <w:p w:rsidR="00890F50" w:rsidRPr="00890F50" w:rsidRDefault="00890F50" w:rsidP="00890F50">
      <w:pPr>
        <w:jc w:val="both"/>
        <w:rPr>
          <w:sz w:val="28"/>
          <w:szCs w:val="28"/>
        </w:rPr>
      </w:pPr>
    </w:p>
    <w:p w:rsidR="00890F50" w:rsidRPr="00890F50" w:rsidRDefault="00890F50" w:rsidP="00890F50">
      <w:pPr>
        <w:jc w:val="both"/>
        <w:rPr>
          <w:sz w:val="28"/>
          <w:szCs w:val="28"/>
        </w:rPr>
        <w:sectPr w:rsidR="00890F50" w:rsidRPr="00890F50" w:rsidSect="00C831B2">
          <w:pgSz w:w="11909" w:h="16834"/>
          <w:pgMar w:top="993" w:right="842" w:bottom="360" w:left="1323" w:header="720" w:footer="720" w:gutter="0"/>
          <w:cols w:space="60"/>
          <w:noEndnote/>
        </w:sectPr>
      </w:pPr>
    </w:p>
    <w:p w:rsidR="00F95F32" w:rsidRPr="00890F50" w:rsidRDefault="00F95F32" w:rsidP="007469C7">
      <w:pPr>
        <w:shd w:val="clear" w:color="auto" w:fill="FFFFFF"/>
        <w:ind w:right="10"/>
        <w:jc w:val="right"/>
        <w:rPr>
          <w:sz w:val="28"/>
          <w:szCs w:val="28"/>
        </w:rPr>
      </w:pPr>
    </w:p>
    <w:sectPr w:rsidR="00F95F32" w:rsidRPr="00890F50" w:rsidSect="00E67C2A">
      <w:headerReference w:type="default" r:id="rId13"/>
      <w:pgSz w:w="11906" w:h="16838"/>
      <w:pgMar w:top="567" w:right="709"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953" w:rsidRDefault="00F36953" w:rsidP="00CA607B">
      <w:r>
        <w:separator/>
      </w:r>
    </w:p>
  </w:endnote>
  <w:endnote w:type="continuationSeparator" w:id="0">
    <w:p w:rsidR="00F36953" w:rsidRDefault="00F36953" w:rsidP="00CA6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953" w:rsidRDefault="00F36953" w:rsidP="00CA607B">
      <w:r>
        <w:separator/>
      </w:r>
    </w:p>
  </w:footnote>
  <w:footnote w:type="continuationSeparator" w:id="0">
    <w:p w:rsidR="00F36953" w:rsidRDefault="00F36953" w:rsidP="00CA6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7B" w:rsidRDefault="00CA607B">
    <w:pPr>
      <w:pStyle w:val="a5"/>
    </w:pPr>
  </w:p>
  <w:p w:rsidR="00CA607B" w:rsidRDefault="00CA607B" w:rsidP="00CA607B">
    <w:pPr>
      <w:tabs>
        <w:tab w:val="left" w:pos="731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E4A396"/>
    <w:lvl w:ilvl="0">
      <w:numFmt w:val="bullet"/>
      <w:lvlText w:val="*"/>
      <w:lvlJc w:val="left"/>
    </w:lvl>
  </w:abstractNum>
  <w:abstractNum w:abstractNumId="1">
    <w:nsid w:val="00D774D7"/>
    <w:multiLevelType w:val="hybridMultilevel"/>
    <w:tmpl w:val="623E76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D02E54"/>
    <w:multiLevelType w:val="hybridMultilevel"/>
    <w:tmpl w:val="B2A86C42"/>
    <w:lvl w:ilvl="0" w:tplc="944C96CC">
      <w:start w:val="1"/>
      <w:numFmt w:val="decimal"/>
      <w:lvlText w:val="%1."/>
      <w:lvlJc w:val="left"/>
      <w:pPr>
        <w:ind w:left="1020" w:hanging="102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99A3124"/>
    <w:multiLevelType w:val="hybridMultilevel"/>
    <w:tmpl w:val="200A80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A607B"/>
    <w:rsid w:val="000002F5"/>
    <w:rsid w:val="00003D8E"/>
    <w:rsid w:val="000073D7"/>
    <w:rsid w:val="00007675"/>
    <w:rsid w:val="0001289A"/>
    <w:rsid w:val="000165BB"/>
    <w:rsid w:val="00021660"/>
    <w:rsid w:val="00030928"/>
    <w:rsid w:val="00032D8E"/>
    <w:rsid w:val="000376A3"/>
    <w:rsid w:val="00070E85"/>
    <w:rsid w:val="00071EB2"/>
    <w:rsid w:val="00080C39"/>
    <w:rsid w:val="00096D1F"/>
    <w:rsid w:val="000A229A"/>
    <w:rsid w:val="000A44ED"/>
    <w:rsid w:val="000B6560"/>
    <w:rsid w:val="000B767D"/>
    <w:rsid w:val="000B7996"/>
    <w:rsid w:val="000C3EA7"/>
    <w:rsid w:val="000C6C85"/>
    <w:rsid w:val="000D27C6"/>
    <w:rsid w:val="000D2D7E"/>
    <w:rsid w:val="000D498F"/>
    <w:rsid w:val="000E7F7B"/>
    <w:rsid w:val="000F5760"/>
    <w:rsid w:val="00107D69"/>
    <w:rsid w:val="001300E7"/>
    <w:rsid w:val="00131D77"/>
    <w:rsid w:val="00132C15"/>
    <w:rsid w:val="00136633"/>
    <w:rsid w:val="0016093F"/>
    <w:rsid w:val="00161C74"/>
    <w:rsid w:val="00162842"/>
    <w:rsid w:val="00162A69"/>
    <w:rsid w:val="00164C9A"/>
    <w:rsid w:val="00165EA3"/>
    <w:rsid w:val="00183093"/>
    <w:rsid w:val="00193D11"/>
    <w:rsid w:val="00196F21"/>
    <w:rsid w:val="001A0A6C"/>
    <w:rsid w:val="001A1CDF"/>
    <w:rsid w:val="001A52D2"/>
    <w:rsid w:val="001C14F9"/>
    <w:rsid w:val="001C6E39"/>
    <w:rsid w:val="001D5BFF"/>
    <w:rsid w:val="001F3B67"/>
    <w:rsid w:val="002011DC"/>
    <w:rsid w:val="00206D1C"/>
    <w:rsid w:val="00211A98"/>
    <w:rsid w:val="0021541B"/>
    <w:rsid w:val="002222E0"/>
    <w:rsid w:val="00230E02"/>
    <w:rsid w:val="0023158D"/>
    <w:rsid w:val="00233E8A"/>
    <w:rsid w:val="00236E6C"/>
    <w:rsid w:val="00253E39"/>
    <w:rsid w:val="00253E82"/>
    <w:rsid w:val="00262BBE"/>
    <w:rsid w:val="00270CEB"/>
    <w:rsid w:val="00275AC2"/>
    <w:rsid w:val="00276C6C"/>
    <w:rsid w:val="00286E99"/>
    <w:rsid w:val="002A6EE9"/>
    <w:rsid w:val="002C66DE"/>
    <w:rsid w:val="002E2727"/>
    <w:rsid w:val="002E3A5C"/>
    <w:rsid w:val="002F53B7"/>
    <w:rsid w:val="00301D3D"/>
    <w:rsid w:val="00304D9B"/>
    <w:rsid w:val="0030593D"/>
    <w:rsid w:val="00305CA8"/>
    <w:rsid w:val="00306A92"/>
    <w:rsid w:val="00312098"/>
    <w:rsid w:val="003160F3"/>
    <w:rsid w:val="00323B69"/>
    <w:rsid w:val="00325359"/>
    <w:rsid w:val="00347AA3"/>
    <w:rsid w:val="00357607"/>
    <w:rsid w:val="0036760F"/>
    <w:rsid w:val="003756FB"/>
    <w:rsid w:val="003813FF"/>
    <w:rsid w:val="00383AE2"/>
    <w:rsid w:val="003A677C"/>
    <w:rsid w:val="003A6B05"/>
    <w:rsid w:val="003A716A"/>
    <w:rsid w:val="003C6802"/>
    <w:rsid w:val="003C7C92"/>
    <w:rsid w:val="003D3DFB"/>
    <w:rsid w:val="003D4E01"/>
    <w:rsid w:val="003D60E6"/>
    <w:rsid w:val="003D6B74"/>
    <w:rsid w:val="003E28B9"/>
    <w:rsid w:val="003E5523"/>
    <w:rsid w:val="004045C8"/>
    <w:rsid w:val="00405801"/>
    <w:rsid w:val="004076A3"/>
    <w:rsid w:val="00410652"/>
    <w:rsid w:val="00415D3B"/>
    <w:rsid w:val="00416FAD"/>
    <w:rsid w:val="004215DD"/>
    <w:rsid w:val="00421C6A"/>
    <w:rsid w:val="00424953"/>
    <w:rsid w:val="0043503C"/>
    <w:rsid w:val="00436437"/>
    <w:rsid w:val="00437262"/>
    <w:rsid w:val="00437DB3"/>
    <w:rsid w:val="00440FCD"/>
    <w:rsid w:val="00450ECC"/>
    <w:rsid w:val="004528AA"/>
    <w:rsid w:val="004533BA"/>
    <w:rsid w:val="0046038F"/>
    <w:rsid w:val="00462FE1"/>
    <w:rsid w:val="00463191"/>
    <w:rsid w:val="00466F8C"/>
    <w:rsid w:val="00470FBA"/>
    <w:rsid w:val="00472916"/>
    <w:rsid w:val="004754FD"/>
    <w:rsid w:val="00475509"/>
    <w:rsid w:val="004761FD"/>
    <w:rsid w:val="00476CC4"/>
    <w:rsid w:val="00493502"/>
    <w:rsid w:val="0049365A"/>
    <w:rsid w:val="004956D7"/>
    <w:rsid w:val="004A4D92"/>
    <w:rsid w:val="004B3556"/>
    <w:rsid w:val="004C70BA"/>
    <w:rsid w:val="004D2A2E"/>
    <w:rsid w:val="004E4688"/>
    <w:rsid w:val="004F31FE"/>
    <w:rsid w:val="004F66C6"/>
    <w:rsid w:val="004F76EA"/>
    <w:rsid w:val="00500DC3"/>
    <w:rsid w:val="00506196"/>
    <w:rsid w:val="00511B64"/>
    <w:rsid w:val="005228F0"/>
    <w:rsid w:val="005229A7"/>
    <w:rsid w:val="0052334D"/>
    <w:rsid w:val="00530817"/>
    <w:rsid w:val="00533BC3"/>
    <w:rsid w:val="0054398E"/>
    <w:rsid w:val="00547BD8"/>
    <w:rsid w:val="00550DA5"/>
    <w:rsid w:val="0055139E"/>
    <w:rsid w:val="0056129A"/>
    <w:rsid w:val="00564B30"/>
    <w:rsid w:val="00566058"/>
    <w:rsid w:val="005719FE"/>
    <w:rsid w:val="005734C3"/>
    <w:rsid w:val="005A1F4A"/>
    <w:rsid w:val="005B0EC8"/>
    <w:rsid w:val="005B2E19"/>
    <w:rsid w:val="005C732A"/>
    <w:rsid w:val="005D2D73"/>
    <w:rsid w:val="005E52E2"/>
    <w:rsid w:val="005E66E9"/>
    <w:rsid w:val="005F5EE4"/>
    <w:rsid w:val="00616EAA"/>
    <w:rsid w:val="00631A2E"/>
    <w:rsid w:val="0063539E"/>
    <w:rsid w:val="00636F93"/>
    <w:rsid w:val="00637041"/>
    <w:rsid w:val="0064537F"/>
    <w:rsid w:val="006474AC"/>
    <w:rsid w:val="00652ADC"/>
    <w:rsid w:val="00664395"/>
    <w:rsid w:val="00670154"/>
    <w:rsid w:val="00674F47"/>
    <w:rsid w:val="00683FA5"/>
    <w:rsid w:val="00690EDD"/>
    <w:rsid w:val="00690F2F"/>
    <w:rsid w:val="00693201"/>
    <w:rsid w:val="00696346"/>
    <w:rsid w:val="006A4651"/>
    <w:rsid w:val="006C1F96"/>
    <w:rsid w:val="006C4489"/>
    <w:rsid w:val="006D2BE3"/>
    <w:rsid w:val="006D63A9"/>
    <w:rsid w:val="006D7825"/>
    <w:rsid w:val="006E0A1F"/>
    <w:rsid w:val="006E1EEB"/>
    <w:rsid w:val="006E4179"/>
    <w:rsid w:val="00704290"/>
    <w:rsid w:val="00706C1D"/>
    <w:rsid w:val="00714C32"/>
    <w:rsid w:val="007204F5"/>
    <w:rsid w:val="00720C99"/>
    <w:rsid w:val="00724D78"/>
    <w:rsid w:val="0072740F"/>
    <w:rsid w:val="007379DF"/>
    <w:rsid w:val="007414EB"/>
    <w:rsid w:val="00744A30"/>
    <w:rsid w:val="007469C7"/>
    <w:rsid w:val="00755E26"/>
    <w:rsid w:val="007575DB"/>
    <w:rsid w:val="00761624"/>
    <w:rsid w:val="00763C81"/>
    <w:rsid w:val="00775EE9"/>
    <w:rsid w:val="00781878"/>
    <w:rsid w:val="007834E4"/>
    <w:rsid w:val="007857AC"/>
    <w:rsid w:val="00791504"/>
    <w:rsid w:val="00796BA2"/>
    <w:rsid w:val="007A5031"/>
    <w:rsid w:val="007A6029"/>
    <w:rsid w:val="007B0345"/>
    <w:rsid w:val="007C0578"/>
    <w:rsid w:val="007C1E48"/>
    <w:rsid w:val="007D272B"/>
    <w:rsid w:val="007D601D"/>
    <w:rsid w:val="007F198C"/>
    <w:rsid w:val="007F2BCB"/>
    <w:rsid w:val="007F68EF"/>
    <w:rsid w:val="008063E0"/>
    <w:rsid w:val="008072EF"/>
    <w:rsid w:val="008079FC"/>
    <w:rsid w:val="00816E00"/>
    <w:rsid w:val="00817DA4"/>
    <w:rsid w:val="00825650"/>
    <w:rsid w:val="008257EE"/>
    <w:rsid w:val="008514A3"/>
    <w:rsid w:val="008527C3"/>
    <w:rsid w:val="00855166"/>
    <w:rsid w:val="008567DC"/>
    <w:rsid w:val="00872BF1"/>
    <w:rsid w:val="00877F05"/>
    <w:rsid w:val="00890315"/>
    <w:rsid w:val="00890F50"/>
    <w:rsid w:val="00896D9A"/>
    <w:rsid w:val="00897D48"/>
    <w:rsid w:val="008A140D"/>
    <w:rsid w:val="008C2F1F"/>
    <w:rsid w:val="008C5B3F"/>
    <w:rsid w:val="008D0355"/>
    <w:rsid w:val="008D046C"/>
    <w:rsid w:val="008F0D11"/>
    <w:rsid w:val="008F53B7"/>
    <w:rsid w:val="008F7969"/>
    <w:rsid w:val="00912F70"/>
    <w:rsid w:val="0092083A"/>
    <w:rsid w:val="00920E9D"/>
    <w:rsid w:val="00927C40"/>
    <w:rsid w:val="00950E25"/>
    <w:rsid w:val="00954A1F"/>
    <w:rsid w:val="00955401"/>
    <w:rsid w:val="00966EF8"/>
    <w:rsid w:val="00972C3B"/>
    <w:rsid w:val="009733A1"/>
    <w:rsid w:val="009965AE"/>
    <w:rsid w:val="009A3A6B"/>
    <w:rsid w:val="009A66D1"/>
    <w:rsid w:val="009A7DD4"/>
    <w:rsid w:val="009B2B33"/>
    <w:rsid w:val="009B3905"/>
    <w:rsid w:val="009C1C19"/>
    <w:rsid w:val="009C287F"/>
    <w:rsid w:val="009C5AD9"/>
    <w:rsid w:val="009C72BD"/>
    <w:rsid w:val="009D015D"/>
    <w:rsid w:val="009D597D"/>
    <w:rsid w:val="009E7FB4"/>
    <w:rsid w:val="00A0024F"/>
    <w:rsid w:val="00A0034A"/>
    <w:rsid w:val="00A00470"/>
    <w:rsid w:val="00A01669"/>
    <w:rsid w:val="00A022CA"/>
    <w:rsid w:val="00A04490"/>
    <w:rsid w:val="00A11527"/>
    <w:rsid w:val="00A164FC"/>
    <w:rsid w:val="00A17C71"/>
    <w:rsid w:val="00A20BFF"/>
    <w:rsid w:val="00A227F1"/>
    <w:rsid w:val="00A23F86"/>
    <w:rsid w:val="00A251C9"/>
    <w:rsid w:val="00A42957"/>
    <w:rsid w:val="00A467DD"/>
    <w:rsid w:val="00A738D2"/>
    <w:rsid w:val="00A80CF8"/>
    <w:rsid w:val="00A84ADA"/>
    <w:rsid w:val="00AB0665"/>
    <w:rsid w:val="00AB559A"/>
    <w:rsid w:val="00AB5ED0"/>
    <w:rsid w:val="00AC3764"/>
    <w:rsid w:val="00AC533E"/>
    <w:rsid w:val="00AD669D"/>
    <w:rsid w:val="00AE6D95"/>
    <w:rsid w:val="00AE6E73"/>
    <w:rsid w:val="00AF1D56"/>
    <w:rsid w:val="00B12620"/>
    <w:rsid w:val="00B14BE7"/>
    <w:rsid w:val="00B16014"/>
    <w:rsid w:val="00B17957"/>
    <w:rsid w:val="00B216D8"/>
    <w:rsid w:val="00B27A8F"/>
    <w:rsid w:val="00B4032D"/>
    <w:rsid w:val="00B44176"/>
    <w:rsid w:val="00B4452D"/>
    <w:rsid w:val="00B45506"/>
    <w:rsid w:val="00B65921"/>
    <w:rsid w:val="00B85612"/>
    <w:rsid w:val="00B94669"/>
    <w:rsid w:val="00BA190C"/>
    <w:rsid w:val="00BB7014"/>
    <w:rsid w:val="00BB72CA"/>
    <w:rsid w:val="00BC6A47"/>
    <w:rsid w:val="00BD7B87"/>
    <w:rsid w:val="00BE10B1"/>
    <w:rsid w:val="00BE4DCC"/>
    <w:rsid w:val="00BE5344"/>
    <w:rsid w:val="00BF065D"/>
    <w:rsid w:val="00C06C9B"/>
    <w:rsid w:val="00C11976"/>
    <w:rsid w:val="00C15B58"/>
    <w:rsid w:val="00C206EC"/>
    <w:rsid w:val="00C20DF4"/>
    <w:rsid w:val="00C260DA"/>
    <w:rsid w:val="00C412FD"/>
    <w:rsid w:val="00C52165"/>
    <w:rsid w:val="00C53EFA"/>
    <w:rsid w:val="00C6191C"/>
    <w:rsid w:val="00C8027A"/>
    <w:rsid w:val="00C831B2"/>
    <w:rsid w:val="00C86074"/>
    <w:rsid w:val="00C930A8"/>
    <w:rsid w:val="00C970AD"/>
    <w:rsid w:val="00CA282C"/>
    <w:rsid w:val="00CA34AA"/>
    <w:rsid w:val="00CA607B"/>
    <w:rsid w:val="00CB246D"/>
    <w:rsid w:val="00CB6998"/>
    <w:rsid w:val="00CC0232"/>
    <w:rsid w:val="00CC0597"/>
    <w:rsid w:val="00CC7CAE"/>
    <w:rsid w:val="00CD7833"/>
    <w:rsid w:val="00CE1A20"/>
    <w:rsid w:val="00CE2712"/>
    <w:rsid w:val="00CF73A3"/>
    <w:rsid w:val="00D0367D"/>
    <w:rsid w:val="00D17B95"/>
    <w:rsid w:val="00D25C95"/>
    <w:rsid w:val="00D26BD8"/>
    <w:rsid w:val="00D26E8D"/>
    <w:rsid w:val="00D32CF3"/>
    <w:rsid w:val="00D42A38"/>
    <w:rsid w:val="00D45BAA"/>
    <w:rsid w:val="00D47BB7"/>
    <w:rsid w:val="00D6626A"/>
    <w:rsid w:val="00D75019"/>
    <w:rsid w:val="00D81893"/>
    <w:rsid w:val="00D8470E"/>
    <w:rsid w:val="00D95C4D"/>
    <w:rsid w:val="00D969C8"/>
    <w:rsid w:val="00D97C87"/>
    <w:rsid w:val="00DA7AC2"/>
    <w:rsid w:val="00DC7EBA"/>
    <w:rsid w:val="00DD491F"/>
    <w:rsid w:val="00DF2876"/>
    <w:rsid w:val="00DF3B43"/>
    <w:rsid w:val="00E02FD0"/>
    <w:rsid w:val="00E10A36"/>
    <w:rsid w:val="00E1429B"/>
    <w:rsid w:val="00E21FBC"/>
    <w:rsid w:val="00E232A8"/>
    <w:rsid w:val="00E27BCB"/>
    <w:rsid w:val="00E33F4B"/>
    <w:rsid w:val="00E36507"/>
    <w:rsid w:val="00E41CD2"/>
    <w:rsid w:val="00E46F7D"/>
    <w:rsid w:val="00E47302"/>
    <w:rsid w:val="00E509C8"/>
    <w:rsid w:val="00E542FE"/>
    <w:rsid w:val="00E573FF"/>
    <w:rsid w:val="00E659C9"/>
    <w:rsid w:val="00E67C2A"/>
    <w:rsid w:val="00E77690"/>
    <w:rsid w:val="00E825B9"/>
    <w:rsid w:val="00E83270"/>
    <w:rsid w:val="00E84047"/>
    <w:rsid w:val="00E93EBB"/>
    <w:rsid w:val="00EA53DF"/>
    <w:rsid w:val="00EC0D8C"/>
    <w:rsid w:val="00ED2939"/>
    <w:rsid w:val="00F05DA2"/>
    <w:rsid w:val="00F07759"/>
    <w:rsid w:val="00F1261C"/>
    <w:rsid w:val="00F146AA"/>
    <w:rsid w:val="00F16F83"/>
    <w:rsid w:val="00F32501"/>
    <w:rsid w:val="00F346D0"/>
    <w:rsid w:val="00F36953"/>
    <w:rsid w:val="00F40571"/>
    <w:rsid w:val="00F40A86"/>
    <w:rsid w:val="00F40AD8"/>
    <w:rsid w:val="00F41EF8"/>
    <w:rsid w:val="00F46B94"/>
    <w:rsid w:val="00F73920"/>
    <w:rsid w:val="00F80FD5"/>
    <w:rsid w:val="00F90002"/>
    <w:rsid w:val="00F95F32"/>
    <w:rsid w:val="00F96AC0"/>
    <w:rsid w:val="00FA3DA8"/>
    <w:rsid w:val="00FA5085"/>
    <w:rsid w:val="00FA7CEE"/>
    <w:rsid w:val="00FA7D55"/>
    <w:rsid w:val="00FB7D95"/>
    <w:rsid w:val="00FB7F49"/>
    <w:rsid w:val="00FC358D"/>
    <w:rsid w:val="00FC4AC2"/>
    <w:rsid w:val="00FC7A6D"/>
    <w:rsid w:val="00FC7B8A"/>
    <w:rsid w:val="00FE2AB2"/>
    <w:rsid w:val="00FE7787"/>
    <w:rsid w:val="00FF2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0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07B"/>
    <w:pPr>
      <w:ind w:left="720"/>
      <w:contextualSpacing/>
    </w:pPr>
  </w:style>
  <w:style w:type="character" w:styleId="a4">
    <w:name w:val="Hyperlink"/>
    <w:uiPriority w:val="99"/>
    <w:unhideWhenUsed/>
    <w:rsid w:val="00CA607B"/>
    <w:rPr>
      <w:color w:val="0000FF"/>
      <w:u w:val="single"/>
    </w:rPr>
  </w:style>
  <w:style w:type="paragraph" w:styleId="a5">
    <w:name w:val="header"/>
    <w:basedOn w:val="a"/>
    <w:link w:val="a6"/>
    <w:uiPriority w:val="99"/>
    <w:semiHidden/>
    <w:unhideWhenUsed/>
    <w:rsid w:val="00CA607B"/>
    <w:pPr>
      <w:tabs>
        <w:tab w:val="center" w:pos="4677"/>
        <w:tab w:val="right" w:pos="9355"/>
      </w:tabs>
    </w:pPr>
  </w:style>
  <w:style w:type="character" w:customStyle="1" w:styleId="a6">
    <w:name w:val="Верхний колонтитул Знак"/>
    <w:basedOn w:val="a0"/>
    <w:link w:val="a5"/>
    <w:uiPriority w:val="99"/>
    <w:semiHidden/>
    <w:rsid w:val="00CA607B"/>
    <w:rPr>
      <w:rFonts w:ascii="Times New Roman" w:eastAsia="Times New Roman" w:hAnsi="Times New Roman" w:cs="Times New Roman"/>
      <w:sz w:val="24"/>
      <w:szCs w:val="24"/>
      <w:lang w:eastAsia="ru-RU"/>
    </w:rPr>
  </w:style>
  <w:style w:type="paragraph" w:styleId="a7">
    <w:name w:val="footer"/>
    <w:basedOn w:val="a"/>
    <w:link w:val="a8"/>
    <w:unhideWhenUsed/>
    <w:rsid w:val="00CA607B"/>
    <w:pPr>
      <w:tabs>
        <w:tab w:val="center" w:pos="4677"/>
        <w:tab w:val="right" w:pos="9355"/>
      </w:tabs>
    </w:pPr>
  </w:style>
  <w:style w:type="character" w:customStyle="1" w:styleId="a8">
    <w:name w:val="Нижний колонтитул Знак"/>
    <w:basedOn w:val="a0"/>
    <w:link w:val="a7"/>
    <w:uiPriority w:val="99"/>
    <w:semiHidden/>
    <w:rsid w:val="00CA607B"/>
    <w:rPr>
      <w:rFonts w:ascii="Times New Roman" w:eastAsia="Times New Roman" w:hAnsi="Times New Roman" w:cs="Times New Roman"/>
      <w:sz w:val="24"/>
      <w:szCs w:val="24"/>
      <w:lang w:eastAsia="ru-RU"/>
    </w:rPr>
  </w:style>
  <w:style w:type="paragraph" w:customStyle="1" w:styleId="ConsPlusNonformat">
    <w:name w:val="ConsPlusNonformat"/>
    <w:rsid w:val="00096D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rsid w:val="00B216D8"/>
    <w:pPr>
      <w:suppressAutoHyphens/>
      <w:spacing w:before="280" w:after="119"/>
    </w:pPr>
    <w:rPr>
      <w:lang w:eastAsia="ar-SA"/>
    </w:rPr>
  </w:style>
  <w:style w:type="paragraph" w:customStyle="1" w:styleId="ConsPlusNormal">
    <w:name w:val="ConsPlusNormal"/>
    <w:link w:val="ConsPlusNormal0"/>
    <w:rsid w:val="003E55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E5523"/>
    <w:rPr>
      <w:rFonts w:ascii="Arial" w:eastAsia="Times New Roman" w:hAnsi="Arial" w:cs="Arial"/>
      <w:sz w:val="20"/>
      <w:szCs w:val="20"/>
      <w:lang w:eastAsia="ru-RU"/>
    </w:rPr>
  </w:style>
  <w:style w:type="paragraph" w:styleId="3">
    <w:name w:val="Body Text 3"/>
    <w:basedOn w:val="a"/>
    <w:link w:val="30"/>
    <w:rsid w:val="00E67C2A"/>
    <w:pPr>
      <w:autoSpaceDE w:val="0"/>
      <w:autoSpaceDN w:val="0"/>
      <w:adjustRightInd w:val="0"/>
      <w:jc w:val="both"/>
    </w:pPr>
    <w:rPr>
      <w:b/>
    </w:rPr>
  </w:style>
  <w:style w:type="character" w:customStyle="1" w:styleId="30">
    <w:name w:val="Основной текст 3 Знак"/>
    <w:basedOn w:val="a0"/>
    <w:link w:val="3"/>
    <w:rsid w:val="00E67C2A"/>
    <w:rPr>
      <w:rFonts w:ascii="Times New Roman" w:eastAsia="Times New Roman" w:hAnsi="Times New Roman"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83;&#1086;&#1090;&#1086;&#1096;&#1080;&#1085;&#1100;&#1077;.&#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466161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819040256" TargetMode="External"/><Relationship Id="rId4" Type="http://schemas.openxmlformats.org/officeDocument/2006/relationships/settings" Target="settings.xml"/><Relationship Id="rId9" Type="http://schemas.openxmlformats.org/officeDocument/2006/relationships/hyperlink" Target="http://docs.cntd.ru/document/8190100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C82BE-332F-468C-A9A7-5773C196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1051</Words>
  <Characters>5992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СовДеп</cp:lastModifiedBy>
  <cp:revision>37</cp:revision>
  <cp:lastPrinted>2018-08-22T13:47:00Z</cp:lastPrinted>
  <dcterms:created xsi:type="dcterms:W3CDTF">2017-06-05T12:08:00Z</dcterms:created>
  <dcterms:modified xsi:type="dcterms:W3CDTF">2018-08-22T13:57:00Z</dcterms:modified>
</cp:coreProperties>
</file>